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0160" w14:textId="77777777" w:rsidR="00755E79" w:rsidRDefault="00D049F9" w:rsidP="00D049F9">
      <w:pPr>
        <w:pStyle w:val="Titreparagraphe"/>
      </w:pPr>
      <w:r w:rsidRPr="00D049F9">
        <w:rPr>
          <w:highlight w:val="yellow"/>
        </w:rPr>
        <w:t>I – LES COUTS EN MAINTENANCE CORRECTIVE :</w:t>
      </w:r>
    </w:p>
    <w:p w14:paraId="3FAD8256" w14:textId="77777777" w:rsidR="00D049F9" w:rsidRDefault="004D387D" w:rsidP="00D049F9">
      <w:pPr>
        <w:pStyle w:val="Titresousparagraphe"/>
      </w:pPr>
      <w:r>
        <w:t>1</w:t>
      </w:r>
      <w:r w:rsidR="00D049F9">
        <w:t xml:space="preserve">1 – </w:t>
      </w:r>
      <w:r w:rsidR="00E20089">
        <w:t>Etude des coûts d’un robot de peinture</w:t>
      </w:r>
      <w:r w:rsidR="00D049F9"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3"/>
        <w:gridCol w:w="1398"/>
        <w:gridCol w:w="1947"/>
      </w:tblGrid>
      <w:tr w:rsidR="00D049F9" w14:paraId="33BE253F" w14:textId="77777777" w:rsidTr="003D7A76">
        <w:tc>
          <w:tcPr>
            <w:tcW w:w="3478" w:type="pct"/>
            <w:vMerge w:val="restart"/>
            <w:tcBorders>
              <w:top w:val="nil"/>
              <w:left w:val="nil"/>
              <w:bottom w:val="nil"/>
            </w:tcBorders>
          </w:tcPr>
          <w:p w14:paraId="7E6DFB80" w14:textId="77777777" w:rsidR="00D049F9" w:rsidRDefault="00D049F9" w:rsidP="00D049F9">
            <w:pPr>
              <w:pStyle w:val="Paragraphes"/>
            </w:pPr>
            <w:r>
              <w:t xml:space="preserve">La maintenance d'un </w:t>
            </w:r>
            <w:r w:rsidRPr="003D7A76">
              <w:rPr>
                <w:b/>
                <w:bCs/>
              </w:rPr>
              <w:t>robot de peinture</w:t>
            </w:r>
            <w:r>
              <w:t xml:space="preserve">, essentiellement </w:t>
            </w:r>
            <w:r w:rsidRPr="003D7A76">
              <w:rPr>
                <w:b/>
                <w:bCs/>
              </w:rPr>
              <w:t>corrective</w:t>
            </w:r>
            <w:r>
              <w:t xml:space="preserve">, est estimée </w:t>
            </w:r>
            <w:r w:rsidRPr="003D7A76">
              <w:rPr>
                <w:b/>
                <w:bCs/>
              </w:rPr>
              <w:t>trop coûteuse</w:t>
            </w:r>
            <w:r>
              <w:t xml:space="preserve">. </w:t>
            </w:r>
          </w:p>
          <w:p w14:paraId="5C564AAB" w14:textId="77777777" w:rsidR="00D049F9" w:rsidRDefault="00D049F9" w:rsidP="00D049F9">
            <w:pPr>
              <w:pStyle w:val="Paragraphes"/>
            </w:pPr>
            <w:r>
              <w:t xml:space="preserve">L'étude proposée, consistant au calcul des coûts de défaillance relatifs aux différents sous-systèmes composant le robot, doit permettre de mettre en évidence les </w:t>
            </w:r>
            <w:r w:rsidRPr="003D7A76">
              <w:rPr>
                <w:b/>
                <w:bCs/>
              </w:rPr>
              <w:t>sous-systèmes les plus pénalisants</w:t>
            </w:r>
            <w:r>
              <w:t>.</w:t>
            </w:r>
          </w:p>
          <w:p w14:paraId="757B74FC" w14:textId="77777777" w:rsidR="00615C61" w:rsidRPr="003D7A76" w:rsidRDefault="00615C61" w:rsidP="00D049F9">
            <w:pPr>
              <w:pStyle w:val="Paragraphes"/>
              <w:rPr>
                <w:b/>
                <w:u w:val="single"/>
              </w:rPr>
            </w:pPr>
            <w:r w:rsidRPr="003D7A76">
              <w:rPr>
                <w:b/>
                <w:u w:val="single"/>
              </w:rPr>
              <w:t>Données initiales :</w:t>
            </w:r>
          </w:p>
          <w:p w14:paraId="1C43D2D9" w14:textId="77777777" w:rsidR="00615C61" w:rsidRDefault="00615C61" w:rsidP="003D7A76">
            <w:pPr>
              <w:pStyle w:val="Paragraphes"/>
              <w:numPr>
                <w:ilvl w:val="0"/>
                <w:numId w:val="6"/>
              </w:numPr>
            </w:pPr>
            <w:r>
              <w:t>Taux horaire d’indisponibilité : 540 € / heure</w:t>
            </w:r>
          </w:p>
          <w:p w14:paraId="70FC8680" w14:textId="77777777" w:rsidR="00615C61" w:rsidRDefault="00615C61" w:rsidP="003D7A76">
            <w:pPr>
              <w:pStyle w:val="Paragraphes"/>
              <w:numPr>
                <w:ilvl w:val="0"/>
                <w:numId w:val="6"/>
              </w:numPr>
            </w:pPr>
            <w:r>
              <w:t>Taux horaire de la main d’œuvre de maintenance : 30 € / heure</w:t>
            </w:r>
          </w:p>
          <w:p w14:paraId="22C0DB22" w14:textId="77777777" w:rsidR="00D049F9" w:rsidRDefault="00615C61" w:rsidP="003D7A76">
            <w:pPr>
              <w:pStyle w:val="Paragraphes"/>
              <w:numPr>
                <w:ilvl w:val="0"/>
                <w:numId w:val="6"/>
              </w:numPr>
            </w:pPr>
            <w:r>
              <w:t>Le dossier historique est donné page 6</w:t>
            </w:r>
          </w:p>
          <w:p w14:paraId="5BA359ED" w14:textId="77777777" w:rsidR="00615C61" w:rsidRDefault="00615C61" w:rsidP="003D7A76">
            <w:pPr>
              <w:pStyle w:val="Paragraphes"/>
              <w:numPr>
                <w:ilvl w:val="0"/>
                <w:numId w:val="6"/>
              </w:numPr>
            </w:pPr>
            <w:r>
              <w:t>Le réglage et le nettoyage ne sont pas considérés comme des opérations de maintenance</w:t>
            </w:r>
          </w:p>
          <w:p w14:paraId="24BDCA3E" w14:textId="77777777" w:rsidR="00615C61" w:rsidRPr="003D7A76" w:rsidRDefault="00615C61" w:rsidP="00D049F9">
            <w:pPr>
              <w:pStyle w:val="Paragraphes"/>
              <w:rPr>
                <w:b/>
                <w:u w:val="single"/>
              </w:rPr>
            </w:pPr>
            <w:r w:rsidRPr="003D7A76">
              <w:rPr>
                <w:b/>
                <w:u w:val="single"/>
              </w:rPr>
              <w:t>Travail demandé :</w:t>
            </w:r>
          </w:p>
          <w:p w14:paraId="20046AA4" w14:textId="77777777" w:rsidR="00615C61" w:rsidRPr="003D7A76" w:rsidRDefault="004D387D" w:rsidP="003D7A76">
            <w:pPr>
              <w:pStyle w:val="Paragraphes"/>
              <w:numPr>
                <w:ilvl w:val="0"/>
                <w:numId w:val="7"/>
              </w:numPr>
              <w:rPr>
                <w:b/>
              </w:rPr>
            </w:pPr>
            <w:r w:rsidRPr="003D7A76">
              <w:rPr>
                <w:b/>
              </w:rPr>
              <w:t>Etablir sous EXCEL</w:t>
            </w:r>
            <w:r w:rsidR="00615C61" w:rsidRPr="003D7A76">
              <w:rPr>
                <w:b/>
              </w:rPr>
              <w:t xml:space="preserve"> le tableau de recensement des coûts</w:t>
            </w:r>
            <w:r w:rsidRPr="003D7A76">
              <w:rPr>
                <w:b/>
              </w:rPr>
              <w:t xml:space="preserve"> comme ci-dessous</w:t>
            </w:r>
          </w:p>
          <w:p w14:paraId="647BDF4E" w14:textId="77777777" w:rsidR="00615C61" w:rsidRDefault="00615C61" w:rsidP="003D7A76">
            <w:pPr>
              <w:pStyle w:val="Paragraphes"/>
              <w:numPr>
                <w:ilvl w:val="0"/>
                <w:numId w:val="7"/>
              </w:numPr>
            </w:pPr>
            <w:r w:rsidRPr="003D7A76">
              <w:rPr>
                <w:b/>
              </w:rPr>
              <w:t xml:space="preserve">En déduire les sous-systèmes les plus pénalisants en </w:t>
            </w:r>
            <w:r w:rsidR="004D387D" w:rsidRPr="003D7A76">
              <w:rPr>
                <w:b/>
              </w:rPr>
              <w:t>termes</w:t>
            </w:r>
            <w:r w:rsidRPr="003D7A76">
              <w:rPr>
                <w:b/>
              </w:rPr>
              <w:t xml:space="preserve"> de coûts de défaillance</w:t>
            </w:r>
          </w:p>
        </w:tc>
        <w:tc>
          <w:tcPr>
            <w:tcW w:w="636" w:type="pct"/>
          </w:tcPr>
          <w:p w14:paraId="7F32A958" w14:textId="77777777" w:rsidR="00D049F9" w:rsidRPr="003D7A76" w:rsidRDefault="00D049F9" w:rsidP="003D7A76">
            <w:pPr>
              <w:pStyle w:val="Paragraphes"/>
              <w:jc w:val="center"/>
              <w:rPr>
                <w:b/>
                <w:i/>
                <w:iCs/>
              </w:rPr>
            </w:pPr>
            <w:r w:rsidRPr="003D7A76">
              <w:rPr>
                <w:b/>
                <w:i/>
                <w:iCs/>
              </w:rPr>
              <w:t>REPERES</w:t>
            </w:r>
          </w:p>
        </w:tc>
        <w:tc>
          <w:tcPr>
            <w:tcW w:w="886" w:type="pct"/>
          </w:tcPr>
          <w:p w14:paraId="55979864" w14:textId="77777777" w:rsidR="00D049F9" w:rsidRPr="003D7A76" w:rsidRDefault="00D049F9" w:rsidP="003D7A76">
            <w:pPr>
              <w:pStyle w:val="Paragraphes"/>
              <w:jc w:val="center"/>
              <w:rPr>
                <w:b/>
                <w:i/>
                <w:iCs/>
              </w:rPr>
            </w:pPr>
            <w:r w:rsidRPr="003D7A76">
              <w:rPr>
                <w:b/>
                <w:i/>
                <w:iCs/>
              </w:rPr>
              <w:t>SOUS-SYSTEME</w:t>
            </w:r>
          </w:p>
        </w:tc>
      </w:tr>
      <w:tr w:rsidR="00D049F9" w14:paraId="32944A75" w14:textId="77777777" w:rsidTr="003D7A76">
        <w:tc>
          <w:tcPr>
            <w:tcW w:w="3478" w:type="pct"/>
            <w:vMerge/>
            <w:tcBorders>
              <w:top w:val="nil"/>
              <w:left w:val="nil"/>
              <w:bottom w:val="nil"/>
            </w:tcBorders>
          </w:tcPr>
          <w:p w14:paraId="20A7B176" w14:textId="77777777" w:rsidR="00D049F9" w:rsidRDefault="00D049F9" w:rsidP="00D049F9">
            <w:pPr>
              <w:pStyle w:val="Paragraphes"/>
            </w:pPr>
          </w:p>
        </w:tc>
        <w:tc>
          <w:tcPr>
            <w:tcW w:w="636" w:type="pct"/>
          </w:tcPr>
          <w:p w14:paraId="5C4FD1F5" w14:textId="77777777" w:rsidR="00D049F9" w:rsidRDefault="00D049F9" w:rsidP="003D7A76">
            <w:pPr>
              <w:pStyle w:val="Paragraphes"/>
              <w:jc w:val="center"/>
            </w:pPr>
            <w:r>
              <w:t>R1</w:t>
            </w:r>
          </w:p>
        </w:tc>
        <w:tc>
          <w:tcPr>
            <w:tcW w:w="886" w:type="pct"/>
          </w:tcPr>
          <w:p w14:paraId="7D3698E3" w14:textId="77777777" w:rsidR="00D049F9" w:rsidRDefault="00D049F9" w:rsidP="003D7A76">
            <w:pPr>
              <w:pStyle w:val="Paragraphes"/>
              <w:jc w:val="center"/>
            </w:pPr>
            <w:r>
              <w:t>Pistolet de peinture</w:t>
            </w:r>
          </w:p>
        </w:tc>
      </w:tr>
      <w:tr w:rsidR="00D049F9" w14:paraId="498F7F24" w14:textId="77777777" w:rsidTr="003D7A76">
        <w:tc>
          <w:tcPr>
            <w:tcW w:w="3478" w:type="pct"/>
            <w:vMerge/>
            <w:tcBorders>
              <w:top w:val="nil"/>
              <w:left w:val="nil"/>
              <w:bottom w:val="nil"/>
            </w:tcBorders>
          </w:tcPr>
          <w:p w14:paraId="7DF92612" w14:textId="77777777" w:rsidR="00D049F9" w:rsidRDefault="00D049F9" w:rsidP="00D049F9">
            <w:pPr>
              <w:pStyle w:val="Paragraphes"/>
            </w:pPr>
          </w:p>
        </w:tc>
        <w:tc>
          <w:tcPr>
            <w:tcW w:w="636" w:type="pct"/>
          </w:tcPr>
          <w:p w14:paraId="5A3669E3" w14:textId="77777777" w:rsidR="00D049F9" w:rsidRDefault="00D049F9" w:rsidP="003D7A76">
            <w:pPr>
              <w:pStyle w:val="Paragraphes"/>
              <w:jc w:val="center"/>
            </w:pPr>
            <w:r>
              <w:t>R2</w:t>
            </w:r>
          </w:p>
        </w:tc>
        <w:tc>
          <w:tcPr>
            <w:tcW w:w="886" w:type="pct"/>
          </w:tcPr>
          <w:p w14:paraId="74891249" w14:textId="77777777" w:rsidR="00D049F9" w:rsidRDefault="00D049F9" w:rsidP="003D7A76">
            <w:pPr>
              <w:pStyle w:val="Paragraphes"/>
              <w:jc w:val="center"/>
            </w:pPr>
            <w:r>
              <w:t>Vérins</w:t>
            </w:r>
          </w:p>
        </w:tc>
      </w:tr>
      <w:tr w:rsidR="00D049F9" w14:paraId="022231EA" w14:textId="77777777" w:rsidTr="003D7A76">
        <w:tc>
          <w:tcPr>
            <w:tcW w:w="3478" w:type="pct"/>
            <w:vMerge/>
            <w:tcBorders>
              <w:top w:val="nil"/>
              <w:left w:val="nil"/>
              <w:bottom w:val="nil"/>
            </w:tcBorders>
          </w:tcPr>
          <w:p w14:paraId="210D7567" w14:textId="77777777" w:rsidR="00D049F9" w:rsidRDefault="00D049F9" w:rsidP="00D049F9">
            <w:pPr>
              <w:pStyle w:val="Paragraphes"/>
            </w:pPr>
          </w:p>
        </w:tc>
        <w:tc>
          <w:tcPr>
            <w:tcW w:w="636" w:type="pct"/>
          </w:tcPr>
          <w:p w14:paraId="1C5DA46C" w14:textId="77777777" w:rsidR="00D049F9" w:rsidRDefault="00D049F9" w:rsidP="003D7A76">
            <w:pPr>
              <w:pStyle w:val="Paragraphes"/>
              <w:jc w:val="center"/>
            </w:pPr>
            <w:r>
              <w:t>R3</w:t>
            </w:r>
          </w:p>
        </w:tc>
        <w:tc>
          <w:tcPr>
            <w:tcW w:w="886" w:type="pct"/>
          </w:tcPr>
          <w:p w14:paraId="4F7978F5" w14:textId="77777777" w:rsidR="00D049F9" w:rsidRDefault="00D049F9" w:rsidP="003D7A76">
            <w:pPr>
              <w:pStyle w:val="Paragraphes"/>
              <w:jc w:val="center"/>
            </w:pPr>
            <w:r>
              <w:t>Coude</w:t>
            </w:r>
          </w:p>
        </w:tc>
      </w:tr>
      <w:tr w:rsidR="00D049F9" w14:paraId="0921B2DD" w14:textId="77777777" w:rsidTr="003D7A76">
        <w:tc>
          <w:tcPr>
            <w:tcW w:w="3478" w:type="pct"/>
            <w:vMerge/>
            <w:tcBorders>
              <w:top w:val="nil"/>
              <w:left w:val="nil"/>
              <w:bottom w:val="nil"/>
            </w:tcBorders>
          </w:tcPr>
          <w:p w14:paraId="74E1887D" w14:textId="77777777" w:rsidR="00D049F9" w:rsidRDefault="00D049F9" w:rsidP="00D049F9">
            <w:pPr>
              <w:pStyle w:val="Paragraphes"/>
            </w:pPr>
          </w:p>
        </w:tc>
        <w:tc>
          <w:tcPr>
            <w:tcW w:w="636" w:type="pct"/>
          </w:tcPr>
          <w:p w14:paraId="0B3E233E" w14:textId="77777777" w:rsidR="00D049F9" w:rsidRDefault="00D049F9" w:rsidP="003D7A76">
            <w:pPr>
              <w:pStyle w:val="Paragraphes"/>
              <w:jc w:val="center"/>
            </w:pPr>
            <w:r>
              <w:t>R4</w:t>
            </w:r>
          </w:p>
        </w:tc>
        <w:tc>
          <w:tcPr>
            <w:tcW w:w="886" w:type="pct"/>
          </w:tcPr>
          <w:p w14:paraId="69DAC76E" w14:textId="77777777" w:rsidR="00D049F9" w:rsidRDefault="00D049F9" w:rsidP="003D7A76">
            <w:pPr>
              <w:pStyle w:val="Paragraphes"/>
              <w:jc w:val="center"/>
            </w:pPr>
            <w:r>
              <w:t>Poignée de programmation</w:t>
            </w:r>
          </w:p>
        </w:tc>
      </w:tr>
      <w:tr w:rsidR="00D049F9" w14:paraId="120B90BC" w14:textId="77777777" w:rsidTr="003D7A76">
        <w:tc>
          <w:tcPr>
            <w:tcW w:w="3478" w:type="pct"/>
            <w:vMerge/>
            <w:tcBorders>
              <w:top w:val="nil"/>
              <w:left w:val="nil"/>
              <w:bottom w:val="nil"/>
            </w:tcBorders>
          </w:tcPr>
          <w:p w14:paraId="6CD76AF9" w14:textId="77777777" w:rsidR="00D049F9" w:rsidRDefault="00D049F9" w:rsidP="00D049F9">
            <w:pPr>
              <w:pStyle w:val="Paragraphes"/>
            </w:pPr>
          </w:p>
        </w:tc>
        <w:tc>
          <w:tcPr>
            <w:tcW w:w="636" w:type="pct"/>
          </w:tcPr>
          <w:p w14:paraId="1F2FD67C" w14:textId="77777777" w:rsidR="00D049F9" w:rsidRDefault="00D049F9" w:rsidP="003D7A76">
            <w:pPr>
              <w:pStyle w:val="Paragraphes"/>
              <w:jc w:val="center"/>
            </w:pPr>
            <w:r>
              <w:t>R5</w:t>
            </w:r>
          </w:p>
        </w:tc>
        <w:tc>
          <w:tcPr>
            <w:tcW w:w="886" w:type="pct"/>
          </w:tcPr>
          <w:p w14:paraId="094408A0" w14:textId="77777777" w:rsidR="00D049F9" w:rsidRDefault="00D049F9" w:rsidP="003D7A76">
            <w:pPr>
              <w:pStyle w:val="Paragraphes"/>
              <w:jc w:val="center"/>
            </w:pPr>
            <w:r>
              <w:t>Nez</w:t>
            </w:r>
          </w:p>
        </w:tc>
      </w:tr>
      <w:tr w:rsidR="00D049F9" w14:paraId="4663B871" w14:textId="77777777" w:rsidTr="003D7A76">
        <w:tc>
          <w:tcPr>
            <w:tcW w:w="3478" w:type="pct"/>
            <w:vMerge/>
            <w:tcBorders>
              <w:top w:val="nil"/>
              <w:left w:val="nil"/>
              <w:bottom w:val="nil"/>
            </w:tcBorders>
          </w:tcPr>
          <w:p w14:paraId="60BC2F06" w14:textId="77777777" w:rsidR="00D049F9" w:rsidRDefault="00D049F9" w:rsidP="00D049F9">
            <w:pPr>
              <w:pStyle w:val="Paragraphes"/>
            </w:pPr>
          </w:p>
        </w:tc>
        <w:tc>
          <w:tcPr>
            <w:tcW w:w="636" w:type="pct"/>
          </w:tcPr>
          <w:p w14:paraId="2E64D1E5" w14:textId="77777777" w:rsidR="00D049F9" w:rsidRDefault="00D049F9" w:rsidP="003D7A76">
            <w:pPr>
              <w:pStyle w:val="Paragraphes"/>
              <w:jc w:val="center"/>
            </w:pPr>
            <w:r>
              <w:t>R6</w:t>
            </w:r>
          </w:p>
        </w:tc>
        <w:tc>
          <w:tcPr>
            <w:tcW w:w="886" w:type="pct"/>
          </w:tcPr>
          <w:p w14:paraId="6CD51A6D" w14:textId="77777777" w:rsidR="00D049F9" w:rsidRDefault="00D049F9" w:rsidP="003D7A76">
            <w:pPr>
              <w:pStyle w:val="Paragraphes"/>
              <w:jc w:val="center"/>
            </w:pPr>
            <w:r>
              <w:t>Fusibles</w:t>
            </w:r>
          </w:p>
        </w:tc>
      </w:tr>
      <w:tr w:rsidR="00D049F9" w14:paraId="0D1FD191" w14:textId="77777777" w:rsidTr="003D7A76">
        <w:tc>
          <w:tcPr>
            <w:tcW w:w="3478" w:type="pct"/>
            <w:vMerge/>
            <w:tcBorders>
              <w:top w:val="nil"/>
              <w:left w:val="nil"/>
              <w:bottom w:val="nil"/>
            </w:tcBorders>
          </w:tcPr>
          <w:p w14:paraId="7AA78FCE" w14:textId="77777777" w:rsidR="00D049F9" w:rsidRDefault="00D049F9" w:rsidP="00D049F9">
            <w:pPr>
              <w:pStyle w:val="Paragraphes"/>
            </w:pPr>
          </w:p>
        </w:tc>
        <w:tc>
          <w:tcPr>
            <w:tcW w:w="636" w:type="pct"/>
          </w:tcPr>
          <w:p w14:paraId="0944B9FD" w14:textId="77777777" w:rsidR="00D049F9" w:rsidRDefault="00D049F9" w:rsidP="003D7A76">
            <w:pPr>
              <w:pStyle w:val="Paragraphes"/>
              <w:jc w:val="center"/>
            </w:pPr>
            <w:r>
              <w:t>R7</w:t>
            </w:r>
          </w:p>
        </w:tc>
        <w:tc>
          <w:tcPr>
            <w:tcW w:w="886" w:type="pct"/>
          </w:tcPr>
          <w:p w14:paraId="2C9FE4F8" w14:textId="77777777" w:rsidR="00D049F9" w:rsidRDefault="00D049F9" w:rsidP="003D7A76">
            <w:pPr>
              <w:pStyle w:val="Paragraphes"/>
              <w:jc w:val="center"/>
            </w:pPr>
            <w:r>
              <w:t>Fins de course</w:t>
            </w:r>
          </w:p>
        </w:tc>
      </w:tr>
      <w:tr w:rsidR="00D049F9" w14:paraId="512D3F74" w14:textId="77777777" w:rsidTr="003D7A76">
        <w:tc>
          <w:tcPr>
            <w:tcW w:w="3478" w:type="pct"/>
            <w:vMerge/>
            <w:tcBorders>
              <w:top w:val="nil"/>
              <w:left w:val="nil"/>
              <w:bottom w:val="nil"/>
            </w:tcBorders>
          </w:tcPr>
          <w:p w14:paraId="18B7687E" w14:textId="77777777" w:rsidR="00D049F9" w:rsidRDefault="00D049F9" w:rsidP="00D049F9">
            <w:pPr>
              <w:pStyle w:val="Paragraphes"/>
            </w:pPr>
          </w:p>
        </w:tc>
        <w:tc>
          <w:tcPr>
            <w:tcW w:w="636" w:type="pct"/>
          </w:tcPr>
          <w:p w14:paraId="4F3061D2" w14:textId="77777777" w:rsidR="00D049F9" w:rsidRDefault="00D049F9" w:rsidP="003D7A76">
            <w:pPr>
              <w:pStyle w:val="Paragraphes"/>
              <w:jc w:val="center"/>
            </w:pPr>
            <w:r>
              <w:t>R8</w:t>
            </w:r>
          </w:p>
        </w:tc>
        <w:tc>
          <w:tcPr>
            <w:tcW w:w="886" w:type="pct"/>
          </w:tcPr>
          <w:p w14:paraId="0E258A09" w14:textId="77777777" w:rsidR="00D049F9" w:rsidRDefault="00D049F9" w:rsidP="003D7A76">
            <w:pPr>
              <w:pStyle w:val="Paragraphes"/>
              <w:jc w:val="center"/>
            </w:pPr>
            <w:r>
              <w:t>Limiteur de pression</w:t>
            </w:r>
          </w:p>
        </w:tc>
      </w:tr>
      <w:tr w:rsidR="00D049F9" w14:paraId="7981ECEA" w14:textId="77777777" w:rsidTr="003D7A76">
        <w:tc>
          <w:tcPr>
            <w:tcW w:w="3478" w:type="pct"/>
            <w:vMerge/>
            <w:tcBorders>
              <w:top w:val="nil"/>
              <w:left w:val="nil"/>
              <w:bottom w:val="nil"/>
            </w:tcBorders>
          </w:tcPr>
          <w:p w14:paraId="4FE82A38" w14:textId="77777777" w:rsidR="00D049F9" w:rsidRDefault="00D049F9" w:rsidP="00D049F9">
            <w:pPr>
              <w:pStyle w:val="Paragraphes"/>
            </w:pPr>
          </w:p>
        </w:tc>
        <w:tc>
          <w:tcPr>
            <w:tcW w:w="636" w:type="pct"/>
          </w:tcPr>
          <w:p w14:paraId="18A88176" w14:textId="77777777" w:rsidR="00D049F9" w:rsidRDefault="00D049F9" w:rsidP="003D7A76">
            <w:pPr>
              <w:pStyle w:val="Paragraphes"/>
              <w:jc w:val="center"/>
            </w:pPr>
            <w:r>
              <w:t>R9</w:t>
            </w:r>
          </w:p>
        </w:tc>
        <w:tc>
          <w:tcPr>
            <w:tcW w:w="886" w:type="pct"/>
          </w:tcPr>
          <w:p w14:paraId="137B3A8D" w14:textId="77777777" w:rsidR="00D049F9" w:rsidRDefault="00D049F9" w:rsidP="003D7A76">
            <w:pPr>
              <w:pStyle w:val="Paragraphes"/>
              <w:jc w:val="center"/>
            </w:pPr>
            <w:r>
              <w:t>Connexions</w:t>
            </w:r>
          </w:p>
        </w:tc>
      </w:tr>
      <w:tr w:rsidR="00D049F9" w14:paraId="237FE95B" w14:textId="77777777" w:rsidTr="003D7A76">
        <w:tc>
          <w:tcPr>
            <w:tcW w:w="3478" w:type="pct"/>
            <w:vMerge/>
            <w:tcBorders>
              <w:top w:val="nil"/>
              <w:left w:val="nil"/>
              <w:bottom w:val="nil"/>
            </w:tcBorders>
          </w:tcPr>
          <w:p w14:paraId="086AC7F8" w14:textId="77777777" w:rsidR="00D049F9" w:rsidRDefault="00D049F9" w:rsidP="00D049F9">
            <w:pPr>
              <w:pStyle w:val="Paragraphes"/>
            </w:pPr>
          </w:p>
        </w:tc>
        <w:tc>
          <w:tcPr>
            <w:tcW w:w="636" w:type="pct"/>
          </w:tcPr>
          <w:p w14:paraId="03862B6C" w14:textId="77777777" w:rsidR="00D049F9" w:rsidRDefault="00D049F9" w:rsidP="003D7A76">
            <w:pPr>
              <w:pStyle w:val="Paragraphes"/>
              <w:jc w:val="center"/>
            </w:pPr>
            <w:r>
              <w:t>R10</w:t>
            </w:r>
          </w:p>
        </w:tc>
        <w:tc>
          <w:tcPr>
            <w:tcW w:w="886" w:type="pct"/>
          </w:tcPr>
          <w:p w14:paraId="4D3C75CC" w14:textId="77777777" w:rsidR="00D049F9" w:rsidRDefault="00D049F9" w:rsidP="003D7A76">
            <w:pPr>
              <w:pStyle w:val="Paragraphes"/>
              <w:jc w:val="center"/>
            </w:pPr>
            <w:r>
              <w:t>Carte C1</w:t>
            </w:r>
          </w:p>
        </w:tc>
      </w:tr>
      <w:tr w:rsidR="00D049F9" w14:paraId="35D5043F" w14:textId="77777777" w:rsidTr="003D7A76">
        <w:tc>
          <w:tcPr>
            <w:tcW w:w="3478" w:type="pct"/>
            <w:vMerge/>
            <w:tcBorders>
              <w:top w:val="nil"/>
              <w:left w:val="nil"/>
              <w:bottom w:val="nil"/>
            </w:tcBorders>
          </w:tcPr>
          <w:p w14:paraId="7D27FE27" w14:textId="77777777" w:rsidR="00D049F9" w:rsidRDefault="00D049F9" w:rsidP="00D049F9">
            <w:pPr>
              <w:pStyle w:val="Paragraphes"/>
            </w:pPr>
          </w:p>
        </w:tc>
        <w:tc>
          <w:tcPr>
            <w:tcW w:w="636" w:type="pct"/>
          </w:tcPr>
          <w:p w14:paraId="024E23EB" w14:textId="77777777" w:rsidR="00D049F9" w:rsidRDefault="00D049F9" w:rsidP="003D7A76">
            <w:pPr>
              <w:pStyle w:val="Paragraphes"/>
              <w:jc w:val="center"/>
            </w:pPr>
            <w:r>
              <w:t>R11</w:t>
            </w:r>
          </w:p>
        </w:tc>
        <w:tc>
          <w:tcPr>
            <w:tcW w:w="886" w:type="pct"/>
          </w:tcPr>
          <w:p w14:paraId="0AC4AAB1" w14:textId="77777777" w:rsidR="00D049F9" w:rsidRDefault="00D049F9" w:rsidP="003D7A76">
            <w:pPr>
              <w:pStyle w:val="Paragraphes"/>
              <w:jc w:val="center"/>
            </w:pPr>
            <w:r>
              <w:t>Carte C2</w:t>
            </w:r>
          </w:p>
        </w:tc>
      </w:tr>
    </w:tbl>
    <w:p w14:paraId="4810BB58" w14:textId="77777777" w:rsidR="00615C61" w:rsidRDefault="00615C61" w:rsidP="00615C61">
      <w:pPr>
        <w:pStyle w:val="Titresousparagraphe"/>
      </w:pPr>
      <w:r>
        <w:t>Tableau de recensement des coûts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1388"/>
        <w:gridCol w:w="1631"/>
        <w:gridCol w:w="1858"/>
        <w:gridCol w:w="2202"/>
        <w:gridCol w:w="1772"/>
        <w:gridCol w:w="843"/>
      </w:tblGrid>
      <w:tr w:rsidR="00615C61" w:rsidRPr="00615C61" w14:paraId="36946EFD" w14:textId="77777777">
        <w:trPr>
          <w:trHeight w:val="1134"/>
        </w:trPr>
        <w:tc>
          <w:tcPr>
            <w:tcW w:w="0" w:type="auto"/>
            <w:vAlign w:val="center"/>
          </w:tcPr>
          <w:p w14:paraId="44F0010D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Sous-système</w:t>
            </w:r>
          </w:p>
        </w:tc>
        <w:tc>
          <w:tcPr>
            <w:tcW w:w="0" w:type="auto"/>
            <w:vAlign w:val="center"/>
          </w:tcPr>
          <w:p w14:paraId="466520A5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Somme des temps d'arrêt</w:t>
            </w:r>
          </w:p>
          <w:p w14:paraId="30A23A60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(en min)</w:t>
            </w:r>
          </w:p>
        </w:tc>
        <w:tc>
          <w:tcPr>
            <w:tcW w:w="0" w:type="auto"/>
            <w:vAlign w:val="center"/>
          </w:tcPr>
          <w:p w14:paraId="5AA645F2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Somme des coûts de main d'œuvre</w:t>
            </w:r>
          </w:p>
          <w:p w14:paraId="37D64349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(en €)</w:t>
            </w:r>
          </w:p>
        </w:tc>
        <w:tc>
          <w:tcPr>
            <w:tcW w:w="0" w:type="auto"/>
            <w:vAlign w:val="center"/>
          </w:tcPr>
          <w:p w14:paraId="31E0105A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Somme des coûts des pièces de rechange</w:t>
            </w:r>
          </w:p>
          <w:p w14:paraId="7BE01573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(en €)</w:t>
            </w:r>
          </w:p>
        </w:tc>
        <w:tc>
          <w:tcPr>
            <w:tcW w:w="0" w:type="auto"/>
            <w:vAlign w:val="center"/>
          </w:tcPr>
          <w:p w14:paraId="5EA3C4ED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Somme des coûts d'indisponibilité</w:t>
            </w:r>
          </w:p>
          <w:p w14:paraId="4BC6A485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(en €)</w:t>
            </w:r>
          </w:p>
        </w:tc>
        <w:tc>
          <w:tcPr>
            <w:tcW w:w="0" w:type="auto"/>
            <w:vAlign w:val="center"/>
          </w:tcPr>
          <w:p w14:paraId="1EA255CA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Somme des coûts de défaillance</w:t>
            </w:r>
          </w:p>
          <w:p w14:paraId="54C1E732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(en €)</w:t>
            </w:r>
          </w:p>
        </w:tc>
        <w:tc>
          <w:tcPr>
            <w:tcW w:w="0" w:type="auto"/>
          </w:tcPr>
          <w:p w14:paraId="2DCF4793" w14:textId="77777777" w:rsidR="00250BA1" w:rsidRDefault="00250BA1" w:rsidP="00615C61">
            <w:pPr>
              <w:pStyle w:val="Paragraphes"/>
              <w:jc w:val="center"/>
              <w:rPr>
                <w:b/>
              </w:rPr>
            </w:pPr>
          </w:p>
          <w:p w14:paraId="03F9A726" w14:textId="77777777" w:rsidR="00250BA1" w:rsidRDefault="00250BA1" w:rsidP="00615C61">
            <w:pPr>
              <w:pStyle w:val="Paragraphes"/>
              <w:jc w:val="center"/>
              <w:rPr>
                <w:b/>
              </w:rPr>
            </w:pPr>
          </w:p>
          <w:p w14:paraId="1B8E20FE" w14:textId="77777777" w:rsidR="00615C61" w:rsidRPr="00615C61" w:rsidRDefault="00250BA1" w:rsidP="00615C61">
            <w:pPr>
              <w:pStyle w:val="Paragraphes"/>
              <w:jc w:val="center"/>
              <w:rPr>
                <w:b/>
              </w:rPr>
            </w:pPr>
            <w:r>
              <w:rPr>
                <w:b/>
              </w:rPr>
              <w:t>Ordre</w:t>
            </w:r>
          </w:p>
        </w:tc>
      </w:tr>
      <w:tr w:rsidR="00615C61" w14:paraId="78B50928" w14:textId="77777777">
        <w:trPr>
          <w:trHeight w:val="567"/>
        </w:trPr>
        <w:tc>
          <w:tcPr>
            <w:tcW w:w="0" w:type="auto"/>
            <w:vAlign w:val="center"/>
          </w:tcPr>
          <w:p w14:paraId="7772BB05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R1</w:t>
            </w:r>
          </w:p>
        </w:tc>
        <w:tc>
          <w:tcPr>
            <w:tcW w:w="0" w:type="auto"/>
            <w:vAlign w:val="center"/>
          </w:tcPr>
          <w:p w14:paraId="077DAA3A" w14:textId="77777777" w:rsidR="00615C61" w:rsidRDefault="00615C61" w:rsidP="00615C61">
            <w:pPr>
              <w:pStyle w:val="Paragraphes"/>
              <w:jc w:val="center"/>
            </w:pPr>
          </w:p>
        </w:tc>
        <w:tc>
          <w:tcPr>
            <w:tcW w:w="0" w:type="auto"/>
            <w:vAlign w:val="center"/>
          </w:tcPr>
          <w:p w14:paraId="7AF82CD6" w14:textId="77777777" w:rsidR="00615C61" w:rsidRDefault="00615C61" w:rsidP="00615C61">
            <w:pPr>
              <w:pStyle w:val="Paragraphes"/>
              <w:jc w:val="center"/>
            </w:pPr>
          </w:p>
        </w:tc>
        <w:tc>
          <w:tcPr>
            <w:tcW w:w="0" w:type="auto"/>
            <w:vAlign w:val="center"/>
          </w:tcPr>
          <w:p w14:paraId="1DDD0FAC" w14:textId="77777777" w:rsidR="00615C61" w:rsidRDefault="00615C61" w:rsidP="00615C61">
            <w:pPr>
              <w:pStyle w:val="Paragraphes"/>
              <w:jc w:val="center"/>
            </w:pPr>
          </w:p>
        </w:tc>
        <w:tc>
          <w:tcPr>
            <w:tcW w:w="0" w:type="auto"/>
            <w:vAlign w:val="center"/>
          </w:tcPr>
          <w:p w14:paraId="44AEEBC3" w14:textId="77777777" w:rsidR="00615C61" w:rsidRDefault="00615C61" w:rsidP="00615C61">
            <w:pPr>
              <w:pStyle w:val="Paragraphes"/>
              <w:jc w:val="center"/>
            </w:pPr>
          </w:p>
        </w:tc>
        <w:tc>
          <w:tcPr>
            <w:tcW w:w="0" w:type="auto"/>
            <w:vAlign w:val="center"/>
          </w:tcPr>
          <w:p w14:paraId="05976D1D" w14:textId="77777777" w:rsidR="00615C61" w:rsidRDefault="00615C61" w:rsidP="00615C61">
            <w:pPr>
              <w:pStyle w:val="Paragraphes"/>
              <w:jc w:val="center"/>
            </w:pPr>
          </w:p>
        </w:tc>
        <w:tc>
          <w:tcPr>
            <w:tcW w:w="0" w:type="auto"/>
          </w:tcPr>
          <w:p w14:paraId="1D4199C6" w14:textId="77777777" w:rsidR="00615C61" w:rsidRDefault="00615C61" w:rsidP="00615C61">
            <w:pPr>
              <w:pStyle w:val="Paragraphes"/>
              <w:jc w:val="center"/>
            </w:pPr>
          </w:p>
        </w:tc>
      </w:tr>
      <w:tr w:rsidR="00615C61" w14:paraId="711DF02F" w14:textId="77777777">
        <w:trPr>
          <w:trHeight w:val="567"/>
        </w:trPr>
        <w:tc>
          <w:tcPr>
            <w:tcW w:w="0" w:type="auto"/>
            <w:vAlign w:val="center"/>
          </w:tcPr>
          <w:p w14:paraId="542D47A1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R2</w:t>
            </w:r>
          </w:p>
        </w:tc>
        <w:tc>
          <w:tcPr>
            <w:tcW w:w="0" w:type="auto"/>
            <w:vAlign w:val="center"/>
          </w:tcPr>
          <w:p w14:paraId="6821CE51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3F4E9AA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5B522B6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1014EA5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A33086E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</w:tcPr>
          <w:p w14:paraId="62D71A6F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615C61" w14:paraId="1ED8CD51" w14:textId="77777777">
        <w:trPr>
          <w:trHeight w:val="567"/>
        </w:trPr>
        <w:tc>
          <w:tcPr>
            <w:tcW w:w="0" w:type="auto"/>
            <w:vAlign w:val="center"/>
          </w:tcPr>
          <w:p w14:paraId="24942F71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R3</w:t>
            </w:r>
          </w:p>
        </w:tc>
        <w:tc>
          <w:tcPr>
            <w:tcW w:w="0" w:type="auto"/>
            <w:vAlign w:val="center"/>
          </w:tcPr>
          <w:p w14:paraId="63ECB8F9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B8107C5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013C5D6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199A890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EE48609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</w:tcPr>
          <w:p w14:paraId="5FF6EC6C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615C61" w14:paraId="4B92BE0A" w14:textId="77777777">
        <w:trPr>
          <w:trHeight w:val="567"/>
        </w:trPr>
        <w:tc>
          <w:tcPr>
            <w:tcW w:w="0" w:type="auto"/>
            <w:vAlign w:val="center"/>
          </w:tcPr>
          <w:p w14:paraId="7E496D58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R4</w:t>
            </w:r>
          </w:p>
        </w:tc>
        <w:tc>
          <w:tcPr>
            <w:tcW w:w="0" w:type="auto"/>
            <w:vAlign w:val="center"/>
          </w:tcPr>
          <w:p w14:paraId="61F4CFC3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7D3635B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39742AB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CE58531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C33984B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</w:tcPr>
          <w:p w14:paraId="226659E0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615C61" w14:paraId="75A14C1E" w14:textId="77777777">
        <w:trPr>
          <w:trHeight w:val="567"/>
        </w:trPr>
        <w:tc>
          <w:tcPr>
            <w:tcW w:w="0" w:type="auto"/>
            <w:vAlign w:val="center"/>
          </w:tcPr>
          <w:p w14:paraId="57917367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R5</w:t>
            </w:r>
          </w:p>
        </w:tc>
        <w:tc>
          <w:tcPr>
            <w:tcW w:w="0" w:type="auto"/>
            <w:vAlign w:val="center"/>
          </w:tcPr>
          <w:p w14:paraId="0205143B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7E5DECC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8A0F6E6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22CCEA5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C003170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</w:tcPr>
          <w:p w14:paraId="7E755094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615C61" w14:paraId="068F217D" w14:textId="77777777">
        <w:trPr>
          <w:trHeight w:val="567"/>
        </w:trPr>
        <w:tc>
          <w:tcPr>
            <w:tcW w:w="0" w:type="auto"/>
            <w:vAlign w:val="center"/>
          </w:tcPr>
          <w:p w14:paraId="47F21076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R6</w:t>
            </w:r>
          </w:p>
        </w:tc>
        <w:tc>
          <w:tcPr>
            <w:tcW w:w="0" w:type="auto"/>
            <w:vAlign w:val="center"/>
          </w:tcPr>
          <w:p w14:paraId="2C6E588F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04829B0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B740036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C38BEBA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7F9DEBB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</w:tcPr>
          <w:p w14:paraId="37E27AD5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615C61" w14:paraId="2DCE98F2" w14:textId="77777777">
        <w:trPr>
          <w:trHeight w:val="567"/>
        </w:trPr>
        <w:tc>
          <w:tcPr>
            <w:tcW w:w="0" w:type="auto"/>
            <w:vAlign w:val="center"/>
          </w:tcPr>
          <w:p w14:paraId="3C045F4C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R7</w:t>
            </w:r>
          </w:p>
        </w:tc>
        <w:tc>
          <w:tcPr>
            <w:tcW w:w="0" w:type="auto"/>
            <w:vAlign w:val="center"/>
          </w:tcPr>
          <w:p w14:paraId="0EC8CADE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81B5B79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C910CF8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3AB6208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0DCA1E1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</w:tcPr>
          <w:p w14:paraId="4B3AE777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615C61" w14:paraId="5FC962C7" w14:textId="77777777">
        <w:trPr>
          <w:trHeight w:val="567"/>
        </w:trPr>
        <w:tc>
          <w:tcPr>
            <w:tcW w:w="0" w:type="auto"/>
            <w:vAlign w:val="center"/>
          </w:tcPr>
          <w:p w14:paraId="69CE5826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R8</w:t>
            </w:r>
          </w:p>
        </w:tc>
        <w:tc>
          <w:tcPr>
            <w:tcW w:w="0" w:type="auto"/>
            <w:vAlign w:val="center"/>
          </w:tcPr>
          <w:p w14:paraId="2C189AA6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6F19AE9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DD0B6DC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B03E413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F5171B0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</w:tcPr>
          <w:p w14:paraId="62833D09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615C61" w14:paraId="736D360A" w14:textId="77777777">
        <w:trPr>
          <w:trHeight w:val="567"/>
        </w:trPr>
        <w:tc>
          <w:tcPr>
            <w:tcW w:w="0" w:type="auto"/>
            <w:vAlign w:val="center"/>
          </w:tcPr>
          <w:p w14:paraId="4BDF4455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R9</w:t>
            </w:r>
          </w:p>
        </w:tc>
        <w:tc>
          <w:tcPr>
            <w:tcW w:w="0" w:type="auto"/>
            <w:vAlign w:val="center"/>
          </w:tcPr>
          <w:p w14:paraId="4F4D5B20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5ADCA31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732A566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D000D99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61694BB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</w:tcPr>
          <w:p w14:paraId="7B547DDB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615C61" w14:paraId="365473F4" w14:textId="77777777">
        <w:trPr>
          <w:trHeight w:val="567"/>
        </w:trPr>
        <w:tc>
          <w:tcPr>
            <w:tcW w:w="0" w:type="auto"/>
            <w:vAlign w:val="center"/>
          </w:tcPr>
          <w:p w14:paraId="3FBF04A9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R10</w:t>
            </w:r>
          </w:p>
        </w:tc>
        <w:tc>
          <w:tcPr>
            <w:tcW w:w="0" w:type="auto"/>
            <w:vAlign w:val="center"/>
          </w:tcPr>
          <w:p w14:paraId="1E2297F2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02BDC82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DB7268B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64E68A2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910C2ED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0" w:type="auto"/>
          </w:tcPr>
          <w:p w14:paraId="7312E126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  <w:sz w:val="28"/>
              </w:rPr>
            </w:pPr>
          </w:p>
        </w:tc>
      </w:tr>
      <w:tr w:rsidR="00615C61" w14:paraId="3F833043" w14:textId="77777777">
        <w:trPr>
          <w:trHeight w:val="567"/>
        </w:trPr>
        <w:tc>
          <w:tcPr>
            <w:tcW w:w="0" w:type="auto"/>
            <w:vAlign w:val="center"/>
          </w:tcPr>
          <w:p w14:paraId="60F128F0" w14:textId="77777777" w:rsidR="00615C61" w:rsidRPr="00615C61" w:rsidRDefault="00615C61" w:rsidP="00615C61">
            <w:pPr>
              <w:pStyle w:val="Paragraphes"/>
              <w:jc w:val="center"/>
              <w:rPr>
                <w:b/>
              </w:rPr>
            </w:pPr>
            <w:r w:rsidRPr="00615C61">
              <w:rPr>
                <w:b/>
              </w:rPr>
              <w:t>R11</w:t>
            </w:r>
          </w:p>
        </w:tc>
        <w:tc>
          <w:tcPr>
            <w:tcW w:w="0" w:type="auto"/>
            <w:vAlign w:val="center"/>
          </w:tcPr>
          <w:p w14:paraId="1EBC5C1A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3B260DEA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3DF093E3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5166490D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5C0D4C8A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14:paraId="053E3BA7" w14:textId="77777777" w:rsidR="00615C61" w:rsidRDefault="00615C61" w:rsidP="00615C61">
            <w:pPr>
              <w:pStyle w:val="Paragraphes"/>
              <w:jc w:val="center"/>
              <w:rPr>
                <w:b/>
                <w:bCs/>
                <w:color w:val="FF0000"/>
              </w:rPr>
            </w:pPr>
          </w:p>
        </w:tc>
      </w:tr>
    </w:tbl>
    <w:p w14:paraId="26DF55D4" w14:textId="77777777" w:rsidR="00615C61" w:rsidRDefault="00615C61" w:rsidP="00615C61">
      <w:pPr>
        <w:pStyle w:val="Paragraphes"/>
      </w:pPr>
    </w:p>
    <w:p w14:paraId="60EC7789" w14:textId="77777777" w:rsidR="00615C61" w:rsidRDefault="00615C61" w:rsidP="00615C61">
      <w:pPr>
        <w:pStyle w:val="Paragraphes"/>
      </w:pPr>
    </w:p>
    <w:p w14:paraId="6AB2B495" w14:textId="77777777" w:rsidR="00250BA1" w:rsidRDefault="00250BA1" w:rsidP="00615C61">
      <w:pPr>
        <w:pStyle w:val="Paragraphes"/>
      </w:pPr>
    </w:p>
    <w:p w14:paraId="64C6B4F5" w14:textId="77777777" w:rsidR="00250BA1" w:rsidRDefault="00250BA1" w:rsidP="00615C61">
      <w:pPr>
        <w:pStyle w:val="Paragraphes"/>
      </w:pPr>
    </w:p>
    <w:bookmarkStart w:id="0" w:name="_MON_1139129445"/>
    <w:bookmarkStart w:id="1" w:name="_MON_1139129590"/>
    <w:bookmarkEnd w:id="0"/>
    <w:bookmarkEnd w:id="1"/>
    <w:bookmarkStart w:id="2" w:name="_MON_1139129708"/>
    <w:bookmarkEnd w:id="2"/>
    <w:p w14:paraId="36190C5F" w14:textId="77777777" w:rsidR="00D049F9" w:rsidRDefault="00DC6706" w:rsidP="00D049F9">
      <w:pPr>
        <w:pStyle w:val="Paragraphes"/>
        <w:jc w:val="center"/>
      </w:pPr>
      <w:r>
        <w:object w:dxaOrig="10715" w:dyaOrig="11659" w14:anchorId="4C548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582.75pt" o:ole="">
            <v:imagedata r:id="rId7" o:title=""/>
          </v:shape>
          <o:OLEObject Type="Embed" ProgID="Excel.Sheet.8" ShapeID="_x0000_i1025" DrawAspect="Content" ObjectID="_1657712093" r:id="rId8"/>
        </w:object>
      </w:r>
    </w:p>
    <w:p w14:paraId="79FC6B87" w14:textId="77777777" w:rsidR="00E20089" w:rsidRDefault="00D049F9" w:rsidP="00E20089">
      <w:pPr>
        <w:pStyle w:val="Titresousparagraphe"/>
      </w:pPr>
      <w:r>
        <w:br w:type="page"/>
      </w:r>
      <w:r w:rsidR="004D387D">
        <w:lastRenderedPageBreak/>
        <w:t>1</w:t>
      </w:r>
      <w:r w:rsidR="00E20089">
        <w:t>2 – Taux horaire de non production et coûts de maintenance :</w:t>
      </w:r>
    </w:p>
    <w:p w14:paraId="63B62422" w14:textId="77777777" w:rsidR="00E20089" w:rsidRDefault="00E20089" w:rsidP="00B84696">
      <w:pPr>
        <w:pStyle w:val="Paragraphes"/>
      </w:pPr>
      <w:r>
        <w:t>Le service comptable fournit les chiffres suivants relatifs à une machine-outil :</w:t>
      </w:r>
    </w:p>
    <w:p w14:paraId="5D952390" w14:textId="77777777" w:rsidR="00E20089" w:rsidRDefault="00E20089" w:rsidP="00BB5619">
      <w:pPr>
        <w:pStyle w:val="Paragraphes"/>
        <w:numPr>
          <w:ilvl w:val="0"/>
          <w:numId w:val="8"/>
        </w:numPr>
      </w:pPr>
      <w:r>
        <w:t>Prix d’achat : 360000€</w:t>
      </w:r>
    </w:p>
    <w:p w14:paraId="3D8224C7" w14:textId="77777777" w:rsidR="00E20089" w:rsidRDefault="00E20089" w:rsidP="00BB5619">
      <w:pPr>
        <w:pStyle w:val="Paragraphes"/>
        <w:numPr>
          <w:ilvl w:val="0"/>
          <w:numId w:val="8"/>
        </w:numPr>
      </w:pPr>
      <w:r>
        <w:t>Durée de vie prévue : 4 ans</w:t>
      </w:r>
    </w:p>
    <w:p w14:paraId="44C9BB7D" w14:textId="77777777" w:rsidR="00E20089" w:rsidRDefault="00E20089" w:rsidP="00BB5619">
      <w:pPr>
        <w:pStyle w:val="Paragraphes"/>
        <w:numPr>
          <w:ilvl w:val="0"/>
          <w:numId w:val="8"/>
        </w:numPr>
      </w:pPr>
      <w:r>
        <w:t xml:space="preserve">Production spécifiée par le cahier des charges : </w:t>
      </w:r>
      <w:r w:rsidR="00BB5619">
        <w:t>240 pièces par heures</w:t>
      </w:r>
    </w:p>
    <w:p w14:paraId="0A2A720C" w14:textId="77777777" w:rsidR="00BB5619" w:rsidRDefault="00BB5619" w:rsidP="00BB5619">
      <w:pPr>
        <w:pStyle w:val="Paragraphes"/>
        <w:numPr>
          <w:ilvl w:val="0"/>
          <w:numId w:val="8"/>
        </w:numPr>
      </w:pPr>
      <w:r>
        <w:t>Horaire hebdomadaire : 35 heures</w:t>
      </w:r>
    </w:p>
    <w:p w14:paraId="1965DC5A" w14:textId="77777777" w:rsidR="00BB5619" w:rsidRDefault="00BB5619" w:rsidP="00BB5619">
      <w:pPr>
        <w:pStyle w:val="Paragraphes"/>
        <w:numPr>
          <w:ilvl w:val="0"/>
          <w:numId w:val="8"/>
        </w:numPr>
      </w:pPr>
      <w:r>
        <w:t>Nombre de semaines travaillées par an : 45</w:t>
      </w:r>
    </w:p>
    <w:p w14:paraId="73C31FB1" w14:textId="77777777" w:rsidR="00BB5619" w:rsidRDefault="00BB5619" w:rsidP="00BB5619">
      <w:pPr>
        <w:pStyle w:val="Paragraphes"/>
        <w:numPr>
          <w:ilvl w:val="0"/>
          <w:numId w:val="8"/>
        </w:numPr>
      </w:pPr>
      <w:r>
        <w:t>Taux horaire de la main d’œuvre de production : 21 € / heure</w:t>
      </w:r>
    </w:p>
    <w:p w14:paraId="1FA3AF95" w14:textId="77777777" w:rsidR="00BB5619" w:rsidRDefault="00BB5619" w:rsidP="00BB5619">
      <w:pPr>
        <w:pStyle w:val="Paragraphes"/>
        <w:numPr>
          <w:ilvl w:val="0"/>
          <w:numId w:val="8"/>
        </w:numPr>
      </w:pPr>
      <w:r>
        <w:t>Taux horaire de la main d’œuvre de maintenance : 28 € / heure</w:t>
      </w:r>
    </w:p>
    <w:p w14:paraId="6593985B" w14:textId="77777777" w:rsidR="00BB5619" w:rsidRDefault="00BB5619" w:rsidP="00BB5619">
      <w:pPr>
        <w:pStyle w:val="Paragraphes"/>
        <w:numPr>
          <w:ilvl w:val="0"/>
          <w:numId w:val="8"/>
        </w:numPr>
      </w:pPr>
      <w:r>
        <w:t>Amortissement de la machine sur 3 ans : 12 € / heure</w:t>
      </w:r>
    </w:p>
    <w:p w14:paraId="6A48C1DC" w14:textId="77777777" w:rsidR="00BB5619" w:rsidRDefault="00BB5619" w:rsidP="00BB5619">
      <w:pPr>
        <w:pStyle w:val="Paragraphes"/>
        <w:numPr>
          <w:ilvl w:val="0"/>
          <w:numId w:val="8"/>
        </w:numPr>
      </w:pPr>
      <w:r>
        <w:t xml:space="preserve">Marge bénéficiaire sur le produit : 0,06 € / </w:t>
      </w:r>
      <w:r w:rsidR="007B6709">
        <w:t>pièce</w:t>
      </w:r>
    </w:p>
    <w:p w14:paraId="0441F6DB" w14:textId="77777777" w:rsidR="00BB5619" w:rsidRDefault="00BB5619" w:rsidP="00B84696">
      <w:pPr>
        <w:pStyle w:val="Paragraphes"/>
        <w:rPr>
          <w:b/>
          <w:sz w:val="22"/>
          <w:szCs w:val="22"/>
        </w:rPr>
      </w:pPr>
    </w:p>
    <w:p w14:paraId="71A7F28B" w14:textId="77777777" w:rsidR="00BB5619" w:rsidRPr="00BB5619" w:rsidRDefault="00BB5619" w:rsidP="00BB5619">
      <w:pPr>
        <w:pStyle w:val="Paragraphes"/>
        <w:numPr>
          <w:ilvl w:val="0"/>
          <w:numId w:val="9"/>
        </w:numPr>
        <w:rPr>
          <w:b/>
          <w:sz w:val="22"/>
          <w:szCs w:val="22"/>
        </w:rPr>
      </w:pPr>
      <w:r w:rsidRPr="00BB5619">
        <w:rPr>
          <w:b/>
          <w:sz w:val="22"/>
          <w:szCs w:val="22"/>
        </w:rPr>
        <w:t>CALCULER LE TAUX HORAIRE DE NON PRODUCTION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B9629D" w14:paraId="7D673A6E" w14:textId="77777777" w:rsidTr="00B9629D">
        <w:tc>
          <w:tcPr>
            <w:tcW w:w="5000" w:type="pct"/>
          </w:tcPr>
          <w:p w14:paraId="453E07F5" w14:textId="77777777" w:rsidR="00B9629D" w:rsidRDefault="00B9629D" w:rsidP="00BB5619">
            <w:pPr>
              <w:pStyle w:val="Paragraphes"/>
              <w:ind w:left="0"/>
            </w:pPr>
          </w:p>
          <w:p w14:paraId="36FA5B56" w14:textId="77777777" w:rsidR="00B9629D" w:rsidRDefault="00B9629D" w:rsidP="00BB5619">
            <w:pPr>
              <w:pStyle w:val="Paragraphes"/>
              <w:ind w:left="0"/>
            </w:pPr>
          </w:p>
          <w:p w14:paraId="26CE3A9E" w14:textId="77777777" w:rsidR="00B9629D" w:rsidRDefault="00B9629D" w:rsidP="00BB5619">
            <w:pPr>
              <w:pStyle w:val="Paragraphes"/>
              <w:ind w:left="0"/>
            </w:pPr>
          </w:p>
          <w:p w14:paraId="6017625E" w14:textId="77777777" w:rsidR="00B9629D" w:rsidRDefault="00B9629D" w:rsidP="00BB5619">
            <w:pPr>
              <w:pStyle w:val="Paragraphes"/>
              <w:ind w:left="0"/>
            </w:pPr>
          </w:p>
          <w:p w14:paraId="4A44DCE3" w14:textId="77777777" w:rsidR="00B9629D" w:rsidRDefault="00B9629D" w:rsidP="00BB5619">
            <w:pPr>
              <w:pStyle w:val="Paragraphes"/>
              <w:ind w:left="0"/>
            </w:pPr>
          </w:p>
          <w:p w14:paraId="3C89CD3F" w14:textId="77777777" w:rsidR="00B9629D" w:rsidRDefault="00B9629D" w:rsidP="00BB5619">
            <w:pPr>
              <w:pStyle w:val="Paragraphes"/>
              <w:ind w:left="0"/>
            </w:pPr>
          </w:p>
          <w:p w14:paraId="794142CF" w14:textId="77777777" w:rsidR="00B9629D" w:rsidRDefault="00B9629D" w:rsidP="00BB5619">
            <w:pPr>
              <w:pStyle w:val="Paragraphes"/>
              <w:ind w:left="0"/>
            </w:pPr>
          </w:p>
          <w:p w14:paraId="1FCC86D4" w14:textId="77777777" w:rsidR="00B9629D" w:rsidRDefault="00B9629D" w:rsidP="00BB5619">
            <w:pPr>
              <w:pStyle w:val="Paragraphes"/>
              <w:ind w:left="0"/>
            </w:pPr>
          </w:p>
          <w:p w14:paraId="045E242A" w14:textId="77777777" w:rsidR="00B9629D" w:rsidRDefault="00B9629D" w:rsidP="00BB5619">
            <w:pPr>
              <w:pStyle w:val="Paragraphes"/>
              <w:ind w:left="0"/>
            </w:pPr>
          </w:p>
          <w:p w14:paraId="0BCAC7FF" w14:textId="045D24EC" w:rsidR="00B9629D" w:rsidRDefault="00B9629D" w:rsidP="00BB5619">
            <w:pPr>
              <w:pStyle w:val="Paragraphes"/>
              <w:ind w:left="0"/>
            </w:pPr>
          </w:p>
        </w:tc>
      </w:tr>
    </w:tbl>
    <w:p w14:paraId="26617A1F" w14:textId="77777777" w:rsidR="00B9629D" w:rsidRDefault="00B9629D" w:rsidP="00BB5619">
      <w:pPr>
        <w:pStyle w:val="Paragraphes"/>
      </w:pPr>
    </w:p>
    <w:p w14:paraId="40EA1362" w14:textId="05C6601A" w:rsidR="00BB5619" w:rsidRDefault="00BB5619" w:rsidP="00BB5619">
      <w:pPr>
        <w:pStyle w:val="Paragraphes"/>
      </w:pPr>
      <w:r>
        <w:t>L’historique de la machine fait apparaître une intervention de maintenance corrective d’une durée de 2 heures avec un changement de fourniture d’un coût de 120€</w:t>
      </w:r>
    </w:p>
    <w:p w14:paraId="6EF66C9E" w14:textId="77777777" w:rsidR="00BB5619" w:rsidRDefault="00BB5619" w:rsidP="00BB5619">
      <w:pPr>
        <w:pStyle w:val="Paragraphes"/>
      </w:pPr>
    </w:p>
    <w:p w14:paraId="7EB1D751" w14:textId="683BAA10" w:rsidR="00BB5619" w:rsidRDefault="00BB5619" w:rsidP="00BB5619">
      <w:pPr>
        <w:pStyle w:val="Paragraphes"/>
        <w:numPr>
          <w:ilvl w:val="0"/>
          <w:numId w:val="9"/>
        </w:numPr>
        <w:rPr>
          <w:b/>
          <w:sz w:val="22"/>
          <w:szCs w:val="22"/>
        </w:rPr>
      </w:pPr>
      <w:r w:rsidRPr="00BB5619">
        <w:rPr>
          <w:b/>
          <w:sz w:val="22"/>
          <w:szCs w:val="22"/>
        </w:rPr>
        <w:t>CALCULER LE COUT DIRECT DE MAINTENANCE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B9629D" w14:paraId="1173ACC9" w14:textId="77777777" w:rsidTr="00B9629D">
        <w:tc>
          <w:tcPr>
            <w:tcW w:w="5000" w:type="pct"/>
          </w:tcPr>
          <w:p w14:paraId="463D268E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6771BD2F" w14:textId="1DB86666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079E2A40" w14:textId="46D6A05F" w:rsidR="00BB5619" w:rsidRDefault="00BB5619" w:rsidP="00BB5619">
      <w:pPr>
        <w:pStyle w:val="Paragraphes"/>
        <w:numPr>
          <w:ilvl w:val="0"/>
          <w:numId w:val="9"/>
        </w:numPr>
        <w:rPr>
          <w:b/>
          <w:sz w:val="22"/>
          <w:szCs w:val="22"/>
        </w:rPr>
      </w:pPr>
      <w:r w:rsidRPr="00BB5619">
        <w:rPr>
          <w:b/>
          <w:sz w:val="22"/>
          <w:szCs w:val="22"/>
        </w:rPr>
        <w:t>CALCULER LE COUT D’INDISPONIBILITE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B9629D" w14:paraId="0F32A96C" w14:textId="77777777" w:rsidTr="00B9629D">
        <w:tc>
          <w:tcPr>
            <w:tcW w:w="5000" w:type="pct"/>
          </w:tcPr>
          <w:p w14:paraId="290056D6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67ED21B2" w14:textId="259A3C19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59C79B69" w14:textId="77777777" w:rsidR="00BB5619" w:rsidRPr="00BB5619" w:rsidRDefault="00BB5619" w:rsidP="00BB5619">
      <w:pPr>
        <w:pStyle w:val="Paragraphes"/>
        <w:numPr>
          <w:ilvl w:val="0"/>
          <w:numId w:val="9"/>
        </w:numPr>
        <w:rPr>
          <w:b/>
          <w:sz w:val="22"/>
          <w:szCs w:val="22"/>
        </w:rPr>
      </w:pPr>
      <w:r w:rsidRPr="00BB5619">
        <w:rPr>
          <w:b/>
          <w:sz w:val="22"/>
          <w:szCs w:val="22"/>
        </w:rPr>
        <w:t xml:space="preserve">CALCULER LE COUT DE </w:t>
      </w:r>
      <w:smartTag w:uri="urn:schemas-microsoft-com:office:smarttags" w:element="PersonName">
        <w:smartTagPr>
          <w:attr w:name="ProductID" w:val="LA DEFAILLANCE"/>
        </w:smartTagPr>
        <w:r w:rsidRPr="00BB5619">
          <w:rPr>
            <w:b/>
            <w:sz w:val="22"/>
            <w:szCs w:val="22"/>
          </w:rPr>
          <w:t>LA DEFAILLANCE</w:t>
        </w:r>
      </w:smartTag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B9629D" w14:paraId="27B4E446" w14:textId="77777777" w:rsidTr="00B9629D">
        <w:tc>
          <w:tcPr>
            <w:tcW w:w="5000" w:type="pct"/>
          </w:tcPr>
          <w:p w14:paraId="3BA66C78" w14:textId="77777777" w:rsidR="00B9629D" w:rsidRDefault="00B9629D" w:rsidP="00B9629D">
            <w:pPr>
              <w:pStyle w:val="Paragraphes"/>
              <w:ind w:left="0"/>
            </w:pPr>
          </w:p>
          <w:p w14:paraId="4D70025D" w14:textId="77777777" w:rsidR="00B9629D" w:rsidRDefault="00B9629D" w:rsidP="00B9629D">
            <w:pPr>
              <w:pStyle w:val="Paragraphes"/>
              <w:ind w:left="0"/>
            </w:pPr>
          </w:p>
          <w:p w14:paraId="4CB71BDE" w14:textId="7A9BFE19" w:rsidR="00B9629D" w:rsidRDefault="00B9629D" w:rsidP="00B9629D">
            <w:pPr>
              <w:pStyle w:val="Paragraphes"/>
              <w:ind w:left="0"/>
            </w:pPr>
          </w:p>
        </w:tc>
      </w:tr>
    </w:tbl>
    <w:p w14:paraId="59A1F3E5" w14:textId="77777777" w:rsidR="00BB5619" w:rsidRDefault="00BB5619" w:rsidP="00B9629D">
      <w:pPr>
        <w:pStyle w:val="Paragraphes"/>
        <w:ind w:left="0"/>
      </w:pPr>
    </w:p>
    <w:p w14:paraId="35166F7C" w14:textId="77777777" w:rsidR="00BB5619" w:rsidRPr="00AB3B92" w:rsidRDefault="00BB5619" w:rsidP="00AB3B92">
      <w:pPr>
        <w:pStyle w:val="Paragraphes"/>
      </w:pPr>
      <w:r w:rsidRPr="00AB3B92">
        <w:t>L’historique de la machine sur une période de 1 mois fait apparaître les interventions suivantes :</w:t>
      </w:r>
    </w:p>
    <w:p w14:paraId="38BFB2FA" w14:textId="77777777" w:rsidR="00BB5619" w:rsidRPr="00AB3B92" w:rsidRDefault="00BB5619" w:rsidP="00AB3B92">
      <w:pPr>
        <w:pStyle w:val="Paragraphes"/>
        <w:numPr>
          <w:ilvl w:val="0"/>
          <w:numId w:val="10"/>
        </w:numPr>
      </w:pPr>
      <w:r w:rsidRPr="00AB3B92">
        <w:t xml:space="preserve">Durée totale des </w:t>
      </w:r>
      <w:r w:rsidR="007B6709">
        <w:t>arrêts</w:t>
      </w:r>
      <w:r w:rsidRPr="00AB3B92">
        <w:t> : 14,7 heures</w:t>
      </w:r>
    </w:p>
    <w:p w14:paraId="2D41ECE0" w14:textId="77777777" w:rsidR="00BB5619" w:rsidRPr="00AB3B92" w:rsidRDefault="00BB5619" w:rsidP="00AB3B92">
      <w:pPr>
        <w:pStyle w:val="Paragraphes"/>
        <w:numPr>
          <w:ilvl w:val="0"/>
          <w:numId w:val="10"/>
        </w:numPr>
      </w:pPr>
      <w:r w:rsidRPr="00AB3B92">
        <w:t>Coût des fournitures : 1540€</w:t>
      </w:r>
    </w:p>
    <w:p w14:paraId="55290EDD" w14:textId="77777777" w:rsidR="00BB5619" w:rsidRPr="00AB3B92" w:rsidRDefault="00BB5619" w:rsidP="00AB3B92">
      <w:pPr>
        <w:pStyle w:val="Paragraphes"/>
        <w:numPr>
          <w:ilvl w:val="0"/>
          <w:numId w:val="10"/>
        </w:numPr>
      </w:pPr>
      <w:r w:rsidRPr="00AB3B92">
        <w:t>Nombre d’heures d’arrêts imputables à la maintenance : 6,2</w:t>
      </w:r>
    </w:p>
    <w:p w14:paraId="232C04AF" w14:textId="77777777" w:rsidR="00BB5619" w:rsidRPr="00AB3B92" w:rsidRDefault="00AB3B92" w:rsidP="00AB3B92">
      <w:pPr>
        <w:pStyle w:val="Paragraphes"/>
        <w:numPr>
          <w:ilvl w:val="0"/>
          <w:numId w:val="10"/>
        </w:numPr>
      </w:pPr>
      <w:r w:rsidRPr="00AB3B92">
        <w:t>La maintenance corrective a cumulé 5,45 heures avec un coût de fournitures de 625€</w:t>
      </w:r>
    </w:p>
    <w:p w14:paraId="6ABC8397" w14:textId="77777777" w:rsidR="00AB3B92" w:rsidRPr="00AB3B92" w:rsidRDefault="00AB3B92" w:rsidP="00AB3B92">
      <w:pPr>
        <w:pStyle w:val="Paragraphes"/>
      </w:pPr>
    </w:p>
    <w:p w14:paraId="5D1125C6" w14:textId="0496C557" w:rsidR="00AB3B92" w:rsidRDefault="00AB3B92" w:rsidP="00AB3B92">
      <w:pPr>
        <w:pStyle w:val="Paragraphes"/>
        <w:numPr>
          <w:ilvl w:val="0"/>
          <w:numId w:val="9"/>
        </w:numPr>
        <w:rPr>
          <w:b/>
          <w:sz w:val="22"/>
          <w:szCs w:val="22"/>
        </w:rPr>
      </w:pPr>
      <w:r w:rsidRPr="00BB5619">
        <w:rPr>
          <w:b/>
          <w:sz w:val="22"/>
          <w:szCs w:val="22"/>
        </w:rPr>
        <w:t>CALCULER LE</w:t>
      </w:r>
      <w:r>
        <w:rPr>
          <w:b/>
          <w:sz w:val="22"/>
          <w:szCs w:val="22"/>
        </w:rPr>
        <w:t>S</w:t>
      </w:r>
      <w:r w:rsidRPr="00BB5619">
        <w:rPr>
          <w:b/>
          <w:sz w:val="22"/>
          <w:szCs w:val="22"/>
        </w:rPr>
        <w:t xml:space="preserve"> COUT</w:t>
      </w:r>
      <w:r>
        <w:rPr>
          <w:b/>
          <w:sz w:val="22"/>
          <w:szCs w:val="22"/>
        </w:rPr>
        <w:t>S</w:t>
      </w:r>
      <w:r w:rsidRPr="00BB5619">
        <w:rPr>
          <w:b/>
          <w:sz w:val="22"/>
          <w:szCs w:val="22"/>
        </w:rPr>
        <w:t xml:space="preserve"> DIRECT</w:t>
      </w:r>
      <w:r>
        <w:rPr>
          <w:b/>
          <w:sz w:val="22"/>
          <w:szCs w:val="22"/>
        </w:rPr>
        <w:t>S</w:t>
      </w:r>
      <w:r w:rsidRPr="00BB5619">
        <w:rPr>
          <w:b/>
          <w:sz w:val="22"/>
          <w:szCs w:val="22"/>
        </w:rPr>
        <w:t xml:space="preserve"> DE MAINTENANCE</w:t>
      </w:r>
      <w:r>
        <w:rPr>
          <w:b/>
          <w:sz w:val="22"/>
          <w:szCs w:val="22"/>
        </w:rPr>
        <w:t xml:space="preserve"> CORRECTIVE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B9629D" w14:paraId="1D192C3F" w14:textId="77777777" w:rsidTr="00B9629D">
        <w:tc>
          <w:tcPr>
            <w:tcW w:w="5000" w:type="pct"/>
          </w:tcPr>
          <w:p w14:paraId="7E9D975E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1A17C625" w14:textId="69C32634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71D586C" w14:textId="76087047" w:rsidR="00B9629D" w:rsidRDefault="00B9629D" w:rsidP="00B9629D">
      <w:pPr>
        <w:pStyle w:val="Paragraphes"/>
        <w:ind w:left="0"/>
        <w:rPr>
          <w:b/>
          <w:sz w:val="22"/>
          <w:szCs w:val="22"/>
        </w:rPr>
      </w:pPr>
    </w:p>
    <w:p w14:paraId="3CC84250" w14:textId="77777777" w:rsidR="00B9629D" w:rsidRPr="00BB5619" w:rsidRDefault="00B9629D" w:rsidP="00B9629D">
      <w:pPr>
        <w:pStyle w:val="Paragraphes"/>
        <w:ind w:left="0"/>
        <w:rPr>
          <w:b/>
          <w:sz w:val="22"/>
          <w:szCs w:val="22"/>
        </w:rPr>
      </w:pPr>
    </w:p>
    <w:p w14:paraId="75E308AC" w14:textId="69A4CDE7" w:rsidR="00AB3B92" w:rsidRDefault="00AB3B92" w:rsidP="00AB3B92">
      <w:pPr>
        <w:pStyle w:val="Paragraphes"/>
        <w:numPr>
          <w:ilvl w:val="0"/>
          <w:numId w:val="9"/>
        </w:numPr>
        <w:rPr>
          <w:b/>
          <w:sz w:val="22"/>
          <w:szCs w:val="22"/>
        </w:rPr>
      </w:pPr>
      <w:r w:rsidRPr="00BB5619">
        <w:rPr>
          <w:b/>
          <w:sz w:val="22"/>
          <w:szCs w:val="22"/>
        </w:rPr>
        <w:lastRenderedPageBreak/>
        <w:t>CALCULER LE</w:t>
      </w:r>
      <w:r>
        <w:rPr>
          <w:b/>
          <w:sz w:val="22"/>
          <w:szCs w:val="22"/>
        </w:rPr>
        <w:t>S</w:t>
      </w:r>
      <w:r w:rsidRPr="00BB5619">
        <w:rPr>
          <w:b/>
          <w:sz w:val="22"/>
          <w:szCs w:val="22"/>
        </w:rPr>
        <w:t xml:space="preserve"> COUT</w:t>
      </w:r>
      <w:r>
        <w:rPr>
          <w:b/>
          <w:sz w:val="22"/>
          <w:szCs w:val="22"/>
        </w:rPr>
        <w:t>S</w:t>
      </w:r>
      <w:r w:rsidRPr="00BB5619">
        <w:rPr>
          <w:b/>
          <w:sz w:val="22"/>
          <w:szCs w:val="22"/>
        </w:rPr>
        <w:t xml:space="preserve"> D’INDISPONIBILITE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B9629D" w14:paraId="2F60397E" w14:textId="77777777" w:rsidTr="00B9629D">
        <w:tc>
          <w:tcPr>
            <w:tcW w:w="5000" w:type="pct"/>
          </w:tcPr>
          <w:p w14:paraId="6AF0182B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33DFE4FB" w14:textId="198A551E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1D0B655" w14:textId="192D49E1" w:rsidR="00AB3B92" w:rsidRDefault="00AB3B92" w:rsidP="00AB3B92">
      <w:pPr>
        <w:pStyle w:val="Paragraphes"/>
        <w:numPr>
          <w:ilvl w:val="0"/>
          <w:numId w:val="9"/>
        </w:numPr>
        <w:rPr>
          <w:b/>
          <w:sz w:val="22"/>
          <w:szCs w:val="22"/>
        </w:rPr>
      </w:pPr>
      <w:r w:rsidRPr="00BB5619">
        <w:rPr>
          <w:b/>
          <w:sz w:val="22"/>
          <w:szCs w:val="22"/>
        </w:rPr>
        <w:t>CALCULER LE</w:t>
      </w:r>
      <w:r>
        <w:rPr>
          <w:b/>
          <w:sz w:val="22"/>
          <w:szCs w:val="22"/>
        </w:rPr>
        <w:t>S</w:t>
      </w:r>
      <w:r w:rsidRPr="00BB5619">
        <w:rPr>
          <w:b/>
          <w:sz w:val="22"/>
          <w:szCs w:val="22"/>
        </w:rPr>
        <w:t xml:space="preserve"> COUT</w:t>
      </w:r>
      <w:r>
        <w:rPr>
          <w:b/>
          <w:sz w:val="22"/>
          <w:szCs w:val="22"/>
        </w:rPr>
        <w:t>S</w:t>
      </w:r>
      <w:r w:rsidRPr="00BB5619">
        <w:rPr>
          <w:b/>
          <w:sz w:val="22"/>
          <w:szCs w:val="22"/>
        </w:rPr>
        <w:t xml:space="preserve"> DE</w:t>
      </w:r>
      <w:r>
        <w:rPr>
          <w:b/>
          <w:sz w:val="22"/>
          <w:szCs w:val="22"/>
        </w:rPr>
        <w:t>S</w:t>
      </w:r>
      <w:r w:rsidRPr="00BB5619">
        <w:rPr>
          <w:b/>
          <w:sz w:val="22"/>
          <w:szCs w:val="22"/>
        </w:rPr>
        <w:t xml:space="preserve"> DEFAILLANCE</w:t>
      </w:r>
      <w:r>
        <w:rPr>
          <w:b/>
          <w:sz w:val="22"/>
          <w:szCs w:val="22"/>
        </w:rPr>
        <w:t>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B9629D" w14:paraId="4F7A7782" w14:textId="77777777" w:rsidTr="00B9629D">
        <w:tc>
          <w:tcPr>
            <w:tcW w:w="5000" w:type="pct"/>
          </w:tcPr>
          <w:p w14:paraId="601D836D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58E7CB98" w14:textId="2847A8A5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5EEF9A7E" w14:textId="78BB79DF" w:rsidR="00AB3B92" w:rsidRDefault="00AB3B92" w:rsidP="00AB3B92">
      <w:pPr>
        <w:pStyle w:val="Paragraphes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CALCULER LES COUTS TOTAUX DE MAINTENANCE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B9629D" w14:paraId="4032F8C3" w14:textId="77777777" w:rsidTr="00B9629D">
        <w:tc>
          <w:tcPr>
            <w:tcW w:w="5000" w:type="pct"/>
          </w:tcPr>
          <w:p w14:paraId="4A8B579F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3A92F8ED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2EE8170D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77AF149A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785ABBCF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7F9A6DD3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1E8FC9E5" w14:textId="77777777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55C9F7C4" w14:textId="6274312F" w:rsidR="00B9629D" w:rsidRDefault="00B9629D" w:rsidP="00B9629D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6ABEF529" w14:textId="77777777" w:rsidR="00B9629D" w:rsidRDefault="00B9629D" w:rsidP="00F95B65">
      <w:pPr>
        <w:pStyle w:val="Titresousparagraphe"/>
      </w:pPr>
    </w:p>
    <w:p w14:paraId="66262340" w14:textId="3D36649F" w:rsidR="00F95B65" w:rsidRDefault="00F95B65" w:rsidP="00F95B65">
      <w:pPr>
        <w:pStyle w:val="Titresousparagraphe"/>
      </w:pPr>
      <w:r>
        <w:t>13 – Usine de conditionnement de sardines :</w:t>
      </w:r>
    </w:p>
    <w:p w14:paraId="24980326" w14:textId="77777777" w:rsidR="00F95B65" w:rsidRPr="00F95B65" w:rsidRDefault="00F95B65" w:rsidP="00F95B65">
      <w:pPr>
        <w:spacing w:before="120"/>
        <w:rPr>
          <w:rFonts w:ascii="Arial" w:hAnsi="Arial" w:cs="Arial"/>
          <w:b/>
          <w:i/>
          <w:iCs/>
          <w:noProof/>
          <w:u w:val="single"/>
        </w:rPr>
      </w:pPr>
      <w:r w:rsidRPr="00F95B65">
        <w:rPr>
          <w:rFonts w:ascii="Arial" w:hAnsi="Arial" w:cs="Arial"/>
          <w:b/>
          <w:i/>
          <w:iCs/>
          <w:noProof/>
          <w:u w:val="single"/>
        </w:rPr>
        <w:t>Problématique de maintenance</w:t>
      </w:r>
    </w:p>
    <w:p w14:paraId="76BDA111" w14:textId="77777777" w:rsidR="00F95B65" w:rsidRDefault="00F95B65" w:rsidP="00F95B65">
      <w:pPr>
        <w:rPr>
          <w:rFonts w:ascii="Arial" w:hAnsi="Arial" w:cs="Arial"/>
          <w:noProof/>
          <w:sz w:val="22"/>
          <w:szCs w:val="24"/>
        </w:rPr>
      </w:pPr>
      <w:r w:rsidRPr="00BD6850">
        <w:rPr>
          <w:rFonts w:ascii="Arial" w:hAnsi="Arial" w:cs="Arial"/>
          <w:noProof/>
          <w:sz w:val="22"/>
          <w:szCs w:val="24"/>
        </w:rPr>
        <w:t>La Direction de l’entreprise souhaite augmenter les bénéfices de l’entreprise en diminuant les temps de non production. Pour cela, elle demande à l’équipe de maintenance une étude portant sur les sous-systèmes les plus pénalisants de l’unité de conditionnement.</w:t>
      </w:r>
    </w:p>
    <w:p w14:paraId="182161CC" w14:textId="77777777" w:rsidR="00F95B65" w:rsidRPr="00F95B65" w:rsidRDefault="00F95B65" w:rsidP="00F95B65">
      <w:pPr>
        <w:spacing w:before="120" w:after="120"/>
        <w:rPr>
          <w:rFonts w:ascii="Arial" w:hAnsi="Arial" w:cs="Arial"/>
          <w:b/>
          <w:i/>
          <w:iCs/>
          <w:noProof/>
          <w:szCs w:val="22"/>
          <w:u w:val="single"/>
        </w:rPr>
      </w:pPr>
      <w:r w:rsidRPr="00F95B65">
        <w:rPr>
          <w:rFonts w:ascii="Arial" w:hAnsi="Arial" w:cs="Arial"/>
          <w:b/>
          <w:i/>
          <w:iCs/>
          <w:noProof/>
          <w:szCs w:val="22"/>
          <w:u w:val="single"/>
        </w:rPr>
        <w:t>Données technico-économiques</w:t>
      </w:r>
    </w:p>
    <w:p w14:paraId="53B19C6F" w14:textId="7ECAFD61" w:rsidR="00F95B65" w:rsidRPr="0043176D" w:rsidRDefault="00F95B65" w:rsidP="00F95B65">
      <w:pPr>
        <w:numPr>
          <w:ilvl w:val="0"/>
          <w:numId w:val="34"/>
        </w:numPr>
        <w:rPr>
          <w:rFonts w:ascii="Arial" w:hAnsi="Arial" w:cs="Arial"/>
          <w:noProof/>
          <w:sz w:val="22"/>
          <w:szCs w:val="24"/>
        </w:rPr>
      </w:pPr>
      <w:r w:rsidRPr="0043176D">
        <w:rPr>
          <w:rFonts w:ascii="Arial" w:hAnsi="Arial" w:cs="Arial"/>
          <w:noProof/>
          <w:sz w:val="22"/>
          <w:szCs w:val="24"/>
        </w:rPr>
        <w:t>L’entreprise fonctionne en journée sur la base de 5 jours par semaine et à raison de 35 H hebdomadaires sur 52 semaines annuelles ;</w:t>
      </w:r>
    </w:p>
    <w:p w14:paraId="5FCB398C" w14:textId="34AD0CAF" w:rsidR="00F95B65" w:rsidRPr="0043176D" w:rsidRDefault="00F95B65" w:rsidP="00F95B65">
      <w:pPr>
        <w:numPr>
          <w:ilvl w:val="0"/>
          <w:numId w:val="34"/>
        </w:numPr>
        <w:rPr>
          <w:rFonts w:ascii="Arial" w:hAnsi="Arial" w:cs="Arial"/>
          <w:noProof/>
          <w:sz w:val="22"/>
          <w:szCs w:val="24"/>
        </w:rPr>
      </w:pPr>
      <w:r w:rsidRPr="0043176D">
        <w:rPr>
          <w:rFonts w:ascii="Arial" w:hAnsi="Arial" w:cs="Arial"/>
          <w:noProof/>
          <w:sz w:val="22"/>
          <w:szCs w:val="24"/>
        </w:rPr>
        <w:t>Les congés annuels pour le personnel de production s’effectuent au mois d’août (4semaines) et en décembre (1 semaine). Une permanence de la maintenance est assurée durant cette période ;</w:t>
      </w:r>
    </w:p>
    <w:p w14:paraId="126B86EE" w14:textId="08994600" w:rsidR="00F95B65" w:rsidRPr="0043176D" w:rsidRDefault="00F95B65" w:rsidP="00F95B65">
      <w:pPr>
        <w:numPr>
          <w:ilvl w:val="0"/>
          <w:numId w:val="34"/>
        </w:numPr>
        <w:rPr>
          <w:rFonts w:ascii="Arial" w:hAnsi="Arial" w:cs="Arial"/>
          <w:noProof/>
          <w:sz w:val="22"/>
          <w:szCs w:val="24"/>
        </w:rPr>
      </w:pPr>
      <w:r w:rsidRPr="0043176D">
        <w:rPr>
          <w:rFonts w:ascii="Arial" w:hAnsi="Arial" w:cs="Arial"/>
          <w:noProof/>
          <w:sz w:val="22"/>
          <w:szCs w:val="24"/>
        </w:rPr>
        <w:t>En plus des congés annuels, l’entreprise ne fonctionne pas les jours fériés (10 jours fériés par an) ;</w:t>
      </w:r>
    </w:p>
    <w:p w14:paraId="42240E7C" w14:textId="6EC265EB" w:rsidR="00F95B65" w:rsidRPr="0043176D" w:rsidRDefault="00F95B65" w:rsidP="00F95B65">
      <w:pPr>
        <w:numPr>
          <w:ilvl w:val="0"/>
          <w:numId w:val="34"/>
        </w:numPr>
        <w:rPr>
          <w:rFonts w:ascii="Arial" w:hAnsi="Arial" w:cs="Arial"/>
          <w:noProof/>
          <w:sz w:val="22"/>
          <w:szCs w:val="24"/>
        </w:rPr>
      </w:pPr>
      <w:r w:rsidRPr="0043176D">
        <w:rPr>
          <w:rFonts w:ascii="Arial" w:hAnsi="Arial" w:cs="Arial"/>
          <w:noProof/>
          <w:sz w:val="22"/>
          <w:szCs w:val="24"/>
        </w:rPr>
        <w:t>emps d’incapacité pour causes externes : 138,25 H (90 H  par manque de ressources et 48,25 pour arrêt programmé production)</w:t>
      </w:r>
    </w:p>
    <w:p w14:paraId="7C4C8375" w14:textId="15251580" w:rsidR="00F95B65" w:rsidRPr="0043176D" w:rsidRDefault="00F95B65" w:rsidP="00F95B65">
      <w:pPr>
        <w:numPr>
          <w:ilvl w:val="0"/>
          <w:numId w:val="34"/>
        </w:numPr>
        <w:rPr>
          <w:rFonts w:ascii="Arial" w:hAnsi="Arial" w:cs="Arial"/>
          <w:noProof/>
          <w:sz w:val="22"/>
          <w:szCs w:val="24"/>
        </w:rPr>
      </w:pPr>
      <w:r w:rsidRPr="0043176D">
        <w:rPr>
          <w:rFonts w:ascii="Arial" w:hAnsi="Arial" w:cs="Arial"/>
          <w:noProof/>
          <w:sz w:val="22"/>
          <w:szCs w:val="24"/>
        </w:rPr>
        <w:t>Temps d’attente : 0 H</w:t>
      </w:r>
    </w:p>
    <w:p w14:paraId="1E5C2C99" w14:textId="620D65D1" w:rsidR="00F95B65" w:rsidRPr="0043176D" w:rsidRDefault="00F95B65" w:rsidP="00F95B65">
      <w:pPr>
        <w:numPr>
          <w:ilvl w:val="0"/>
          <w:numId w:val="34"/>
        </w:numPr>
        <w:rPr>
          <w:rFonts w:ascii="Arial" w:hAnsi="Arial" w:cs="Arial"/>
          <w:noProof/>
          <w:sz w:val="22"/>
          <w:szCs w:val="24"/>
        </w:rPr>
      </w:pPr>
      <w:r w:rsidRPr="0043176D">
        <w:rPr>
          <w:rFonts w:ascii="Arial" w:hAnsi="Arial" w:cs="Arial"/>
          <w:noProof/>
          <w:sz w:val="22"/>
          <w:szCs w:val="24"/>
        </w:rPr>
        <w:t>Temps de fonctionnement (relevé de production) : 1416,2 H</w:t>
      </w:r>
    </w:p>
    <w:p w14:paraId="1243133B" w14:textId="77777777" w:rsidR="00F95B65" w:rsidRDefault="00F95B65" w:rsidP="00F95B65">
      <w:pPr>
        <w:numPr>
          <w:ilvl w:val="0"/>
          <w:numId w:val="34"/>
        </w:numPr>
        <w:rPr>
          <w:rFonts w:ascii="Arial" w:hAnsi="Arial" w:cs="Arial"/>
          <w:noProof/>
          <w:sz w:val="22"/>
          <w:szCs w:val="24"/>
        </w:rPr>
      </w:pPr>
      <w:r w:rsidRPr="0043176D">
        <w:rPr>
          <w:rFonts w:ascii="Arial" w:hAnsi="Arial" w:cs="Arial"/>
          <w:noProof/>
          <w:sz w:val="22"/>
          <w:szCs w:val="24"/>
        </w:rPr>
        <w:t>Cout horaire de maintenance = 30 €</w:t>
      </w:r>
    </w:p>
    <w:p w14:paraId="51279E42" w14:textId="5FCE8EA4" w:rsidR="00F95B65" w:rsidRDefault="00F95B65" w:rsidP="00F95B65">
      <w:pPr>
        <w:numPr>
          <w:ilvl w:val="0"/>
          <w:numId w:val="34"/>
        </w:numPr>
        <w:rPr>
          <w:rFonts w:ascii="Arial" w:hAnsi="Arial" w:cs="Arial"/>
          <w:noProof/>
          <w:sz w:val="22"/>
          <w:szCs w:val="24"/>
        </w:rPr>
      </w:pPr>
      <w:r w:rsidRPr="0043176D">
        <w:rPr>
          <w:rFonts w:ascii="Arial" w:hAnsi="Arial" w:cs="Arial"/>
          <w:noProof/>
          <w:sz w:val="22"/>
          <w:szCs w:val="24"/>
        </w:rPr>
        <w:t>Cout horaire de perte de production = 150 €</w:t>
      </w:r>
    </w:p>
    <w:p w14:paraId="626AA821" w14:textId="5292D9F0" w:rsidR="00F95B65" w:rsidRDefault="00F95B65" w:rsidP="00B84696">
      <w:pPr>
        <w:pStyle w:val="Paragraphes"/>
      </w:pPr>
    </w:p>
    <w:p w14:paraId="1DB0FA35" w14:textId="1459FA90" w:rsidR="00F95B65" w:rsidRDefault="00F95B65" w:rsidP="00F95B65">
      <w:pPr>
        <w:numPr>
          <w:ilvl w:val="0"/>
          <w:numId w:val="35"/>
        </w:numPr>
        <w:rPr>
          <w:rFonts w:ascii="Arial" w:hAnsi="Arial" w:cs="Arial"/>
          <w:b/>
          <w:bCs/>
          <w:i/>
          <w:iCs/>
          <w:noProof/>
          <w:sz w:val="24"/>
          <w:szCs w:val="24"/>
        </w:rPr>
      </w:pPr>
      <w:r w:rsidRPr="00F95B65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Réaliser l’étude des coûts pour mettre en évidence les éléments dont </w:t>
      </w:r>
      <w:r w:rsidRPr="00F95B65">
        <w:rPr>
          <w:rFonts w:ascii="Arial" w:hAnsi="Arial" w:cs="Arial"/>
          <w:b/>
          <w:bCs/>
          <w:i/>
          <w:iCs/>
          <w:noProof/>
          <w:sz w:val="24"/>
          <w:szCs w:val="24"/>
          <w:highlight w:val="cyan"/>
        </w:rPr>
        <w:t>les coûts de maintenance et d’arrêts</w:t>
      </w:r>
      <w:r w:rsidRPr="00F95B65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sont les plus pénalisants.</w:t>
      </w:r>
    </w:p>
    <w:p w14:paraId="10F670C9" w14:textId="0E60E85F" w:rsidR="00F95B65" w:rsidRPr="00F95B65" w:rsidRDefault="00F95B65" w:rsidP="00F95B65">
      <w:pPr>
        <w:numPr>
          <w:ilvl w:val="0"/>
          <w:numId w:val="35"/>
        </w:numPr>
        <w:rPr>
          <w:rFonts w:ascii="Arial" w:hAnsi="Arial" w:cs="Arial"/>
          <w:b/>
          <w:bCs/>
          <w:i/>
          <w:iCs/>
          <w:sz w:val="24"/>
          <w:szCs w:val="28"/>
        </w:rPr>
      </w:pPr>
      <w:r w:rsidRPr="00F95B65">
        <w:rPr>
          <w:rFonts w:ascii="Arial" w:hAnsi="Arial" w:cs="Arial"/>
          <w:b/>
          <w:bCs/>
          <w:i/>
          <w:iCs/>
          <w:sz w:val="24"/>
          <w:szCs w:val="28"/>
        </w:rPr>
        <w:t>En comparant les résultats des trois études, indiquer le ou les sous-systèmes mis en cause.</w:t>
      </w:r>
    </w:p>
    <w:p w14:paraId="4CB0ED64" w14:textId="24210193" w:rsidR="00F95B65" w:rsidRPr="00F95B65" w:rsidRDefault="00F95B65" w:rsidP="00F95B65">
      <w:pPr>
        <w:numPr>
          <w:ilvl w:val="0"/>
          <w:numId w:val="35"/>
        </w:numPr>
        <w:rPr>
          <w:rFonts w:ascii="Arial" w:hAnsi="Arial" w:cs="Arial"/>
          <w:b/>
          <w:bCs/>
          <w:i/>
          <w:iCs/>
          <w:sz w:val="24"/>
          <w:szCs w:val="28"/>
        </w:rPr>
      </w:pPr>
      <w:r w:rsidRPr="00F95B65">
        <w:rPr>
          <w:rFonts w:ascii="Arial" w:hAnsi="Arial" w:cs="Arial"/>
          <w:b/>
          <w:bCs/>
          <w:i/>
          <w:iCs/>
          <w:sz w:val="24"/>
          <w:szCs w:val="28"/>
        </w:rPr>
        <w:t>Proposer les actions à envisagées pour remédier aux sous-systèmes, mis en cause.</w:t>
      </w:r>
    </w:p>
    <w:p w14:paraId="3A8FFFCD" w14:textId="77777777" w:rsidR="00F95B65" w:rsidRDefault="00F95B65" w:rsidP="00F95B65">
      <w:pPr>
        <w:jc w:val="center"/>
        <w:rPr>
          <w:rFonts w:ascii="Arial" w:hAnsi="Arial" w:cs="Arial"/>
          <w:b/>
          <w:sz w:val="24"/>
          <w:szCs w:val="24"/>
        </w:rPr>
      </w:pPr>
    </w:p>
    <w:p w14:paraId="41553995" w14:textId="2146310E" w:rsidR="00F95B65" w:rsidRPr="008B56B7" w:rsidRDefault="00F95B65" w:rsidP="00F95B65">
      <w:pPr>
        <w:rPr>
          <w:rFonts w:ascii="Arial" w:hAnsi="Arial" w:cs="Arial"/>
          <w:sz w:val="22"/>
          <w:szCs w:val="24"/>
        </w:rPr>
      </w:pPr>
    </w:p>
    <w:p w14:paraId="7D8EE85C" w14:textId="62F40BF6" w:rsidR="00F95B65" w:rsidRDefault="00F95B65" w:rsidP="00F95B65">
      <w:pPr>
        <w:jc w:val="center"/>
        <w:rPr>
          <w:rFonts w:ascii="Arial" w:hAnsi="Arial" w:cs="Arial"/>
          <w:b/>
          <w:sz w:val="24"/>
          <w:szCs w:val="24"/>
        </w:rPr>
      </w:pPr>
    </w:p>
    <w:p w14:paraId="433A836A" w14:textId="77777777" w:rsidR="00F95B65" w:rsidRPr="00F95B65" w:rsidRDefault="00F95B65" w:rsidP="00F95B65">
      <w:pPr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66BFA8DF" w14:textId="77777777" w:rsidR="00F95B65" w:rsidRDefault="00F95B65" w:rsidP="00B84696">
      <w:pPr>
        <w:pStyle w:val="Paragraphes"/>
      </w:pPr>
    </w:p>
    <w:p w14:paraId="0178839D" w14:textId="77777777" w:rsidR="002B5508" w:rsidRDefault="00AB3B92" w:rsidP="00EF69D8">
      <w:pPr>
        <w:pStyle w:val="Titresousparagraphe"/>
      </w:pPr>
      <w:r>
        <w:br w:type="page"/>
      </w:r>
      <w:r w:rsidR="004D387D">
        <w:rPr>
          <w:highlight w:val="yellow"/>
        </w:rPr>
        <w:lastRenderedPageBreak/>
        <w:t>II</w:t>
      </w:r>
      <w:r w:rsidR="006D0AC1" w:rsidRPr="006D0AC1">
        <w:rPr>
          <w:highlight w:val="yellow"/>
        </w:rPr>
        <w:t xml:space="preserve"> – REMPLACEMENT DE MATERIELS :</w:t>
      </w:r>
    </w:p>
    <w:p w14:paraId="075DDC3B" w14:textId="32D486C4" w:rsidR="006D0AC1" w:rsidRDefault="00D03D59" w:rsidP="006D0AC1">
      <w:pPr>
        <w:pStyle w:val="Titresousparagraphe"/>
      </w:pPr>
      <w:r>
        <w:t>2</w:t>
      </w:r>
      <w:r w:rsidR="006D0AC1">
        <w:t>1 – Engin de travaux publics :</w:t>
      </w:r>
    </w:p>
    <w:p w14:paraId="36D66DC5" w14:textId="77777777" w:rsidR="006D0AC1" w:rsidRDefault="006D0AC1" w:rsidP="006D0AC1">
      <w:pPr>
        <w:pStyle w:val="Paragraphes"/>
      </w:pPr>
      <w:r>
        <w:t>Dans une entreprise de génie civil, le responsable maintenance doit déterminer l’age optimal de remplacement d’un type d’engin. Il dispose pour cela, sur une période antérieure de 6 ans, des coûts annuels moyens de maintenance et d’indisponibilité pour un certain nombre d’engins du même type.</w:t>
      </w:r>
    </w:p>
    <w:p w14:paraId="5B3DF598" w14:textId="77777777" w:rsidR="006D0AC1" w:rsidRDefault="006D0AC1" w:rsidP="006D0AC1">
      <w:pPr>
        <w:pStyle w:val="Paragraphes"/>
      </w:pPr>
      <w:r>
        <w:t>Au moment où il commence son étude, la valeur d’achat de l’engin est de 54000€. Il considère une perte de valeur de 25% la 1</w:t>
      </w:r>
      <w:r w:rsidRPr="006D0AC1">
        <w:rPr>
          <w:vertAlign w:val="superscript"/>
        </w:rPr>
        <w:t>ère</w:t>
      </w:r>
      <w:r>
        <w:t xml:space="preserve"> année et 10% pour les suivantes.</w:t>
      </w:r>
      <w:r w:rsidR="001D6FF6">
        <w:t xml:space="preserve"> </w:t>
      </w:r>
      <w:r>
        <w:t>Les frais de fonctionnement sont considérés comme constants tout au long de la durée de vie de l’engin et ne seront pas pris en compte dans l’étude.</w:t>
      </w:r>
    </w:p>
    <w:p w14:paraId="7303B443" w14:textId="77777777" w:rsidR="006D0AC1" w:rsidRPr="006D0AC1" w:rsidRDefault="006D0AC1" w:rsidP="006D0AC1">
      <w:pPr>
        <w:pStyle w:val="Paragraphes"/>
        <w:rPr>
          <w:b/>
        </w:rPr>
      </w:pPr>
      <w:r w:rsidRPr="006D0AC1">
        <w:rPr>
          <w:b/>
        </w:rPr>
        <w:t>Travail demandé :</w:t>
      </w:r>
    </w:p>
    <w:p w14:paraId="70276BB1" w14:textId="77777777" w:rsidR="006D0AC1" w:rsidRPr="006D0AC1" w:rsidRDefault="006D0AC1" w:rsidP="006D0AC1">
      <w:pPr>
        <w:pStyle w:val="Paragraphes"/>
        <w:numPr>
          <w:ilvl w:val="0"/>
          <w:numId w:val="21"/>
        </w:numPr>
        <w:rPr>
          <w:b/>
        </w:rPr>
      </w:pPr>
      <w:r w:rsidRPr="006D0AC1">
        <w:rPr>
          <w:b/>
        </w:rPr>
        <w:t>Compléter le tableau ci-dessous</w:t>
      </w:r>
      <w:r w:rsidR="004D387D">
        <w:rPr>
          <w:b/>
        </w:rPr>
        <w:t xml:space="preserve"> sous EXCEL</w:t>
      </w:r>
    </w:p>
    <w:p w14:paraId="335B6129" w14:textId="77777777" w:rsidR="006D0AC1" w:rsidRPr="006D0AC1" w:rsidRDefault="006D0AC1" w:rsidP="006D0AC1">
      <w:pPr>
        <w:pStyle w:val="Paragraphes"/>
        <w:numPr>
          <w:ilvl w:val="0"/>
          <w:numId w:val="21"/>
        </w:numPr>
        <w:rPr>
          <w:b/>
        </w:rPr>
      </w:pPr>
      <w:r w:rsidRPr="006D0AC1">
        <w:rPr>
          <w:b/>
        </w:rPr>
        <w:t>Tracer la courbe (somme des coûts cumulés – RV) = f(années)</w:t>
      </w:r>
    </w:p>
    <w:p w14:paraId="53AB1F1C" w14:textId="77777777" w:rsidR="006D0AC1" w:rsidRPr="006D0AC1" w:rsidRDefault="006D0AC1" w:rsidP="001D6FF6">
      <w:pPr>
        <w:pStyle w:val="Paragraphes"/>
        <w:numPr>
          <w:ilvl w:val="0"/>
          <w:numId w:val="21"/>
        </w:numPr>
        <w:spacing w:after="120"/>
        <w:ind w:left="873" w:hanging="357"/>
        <w:rPr>
          <w:b/>
        </w:rPr>
      </w:pPr>
      <w:r w:rsidRPr="006D0AC1">
        <w:rPr>
          <w:b/>
        </w:rPr>
        <w:t>Déterminer l’age optimal de remplacement de l’engin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555"/>
        <w:gridCol w:w="1750"/>
        <w:gridCol w:w="1538"/>
        <w:gridCol w:w="1537"/>
        <w:gridCol w:w="1538"/>
        <w:gridCol w:w="1537"/>
      </w:tblGrid>
      <w:tr w:rsidR="006D0AC1" w:rsidRPr="003D7A76" w14:paraId="508FD435" w14:textId="77777777" w:rsidTr="003D7A76">
        <w:tc>
          <w:tcPr>
            <w:tcW w:w="1533" w:type="dxa"/>
          </w:tcPr>
          <w:p w14:paraId="66D55E5F" w14:textId="77777777" w:rsidR="001D6FF6" w:rsidRPr="003D7A76" w:rsidRDefault="001D6FF6" w:rsidP="003D7A76">
            <w:pPr>
              <w:pStyle w:val="Paragraphes"/>
              <w:ind w:left="0"/>
              <w:jc w:val="center"/>
              <w:rPr>
                <w:b/>
              </w:rPr>
            </w:pPr>
          </w:p>
          <w:p w14:paraId="22923D41" w14:textId="77777777" w:rsidR="006D0AC1" w:rsidRPr="003D7A76" w:rsidRDefault="006D0AC1" w:rsidP="003D7A76">
            <w:pPr>
              <w:pStyle w:val="Paragraphes"/>
              <w:ind w:left="0"/>
              <w:jc w:val="center"/>
              <w:rPr>
                <w:b/>
              </w:rPr>
            </w:pPr>
            <w:r w:rsidRPr="003D7A76">
              <w:rPr>
                <w:b/>
              </w:rPr>
              <w:t>Année</w:t>
            </w:r>
          </w:p>
        </w:tc>
        <w:tc>
          <w:tcPr>
            <w:tcW w:w="1555" w:type="dxa"/>
          </w:tcPr>
          <w:p w14:paraId="5F4498D0" w14:textId="77777777" w:rsidR="001D6FF6" w:rsidRPr="003D7A76" w:rsidRDefault="001D6FF6" w:rsidP="003D7A76">
            <w:pPr>
              <w:pStyle w:val="Paragraphes"/>
              <w:ind w:left="0"/>
              <w:jc w:val="center"/>
              <w:rPr>
                <w:b/>
              </w:rPr>
            </w:pPr>
          </w:p>
          <w:p w14:paraId="65A75839" w14:textId="77777777" w:rsidR="006D0AC1" w:rsidRPr="003D7A76" w:rsidRDefault="006D0AC1" w:rsidP="003D7A76">
            <w:pPr>
              <w:pStyle w:val="Paragraphes"/>
              <w:ind w:left="0"/>
              <w:jc w:val="center"/>
              <w:rPr>
                <w:b/>
              </w:rPr>
            </w:pPr>
            <w:r w:rsidRPr="003D7A76">
              <w:rPr>
                <w:b/>
              </w:rPr>
              <w:t>Coûts de maintenance</w:t>
            </w:r>
          </w:p>
        </w:tc>
        <w:tc>
          <w:tcPr>
            <w:tcW w:w="1750" w:type="dxa"/>
          </w:tcPr>
          <w:p w14:paraId="5FF07BCA" w14:textId="77777777" w:rsidR="001D6FF6" w:rsidRPr="003D7A76" w:rsidRDefault="001D6FF6" w:rsidP="003D7A76">
            <w:pPr>
              <w:pStyle w:val="Paragraphes"/>
              <w:ind w:left="0"/>
              <w:jc w:val="center"/>
              <w:rPr>
                <w:b/>
              </w:rPr>
            </w:pPr>
          </w:p>
          <w:p w14:paraId="27C9E29B" w14:textId="77777777" w:rsidR="006D0AC1" w:rsidRPr="003D7A76" w:rsidRDefault="006D0AC1" w:rsidP="003D7A76">
            <w:pPr>
              <w:pStyle w:val="Paragraphes"/>
              <w:ind w:left="0"/>
              <w:jc w:val="center"/>
              <w:rPr>
                <w:b/>
              </w:rPr>
            </w:pPr>
            <w:r w:rsidRPr="003D7A76">
              <w:rPr>
                <w:b/>
              </w:rPr>
              <w:t>Coûts d’indisponibilité</w:t>
            </w:r>
          </w:p>
        </w:tc>
        <w:tc>
          <w:tcPr>
            <w:tcW w:w="1538" w:type="dxa"/>
          </w:tcPr>
          <w:p w14:paraId="07070F35" w14:textId="77777777" w:rsidR="001D6FF6" w:rsidRPr="003D7A76" w:rsidRDefault="001D6FF6" w:rsidP="003D7A76">
            <w:pPr>
              <w:pStyle w:val="Paragraphes"/>
              <w:ind w:left="0"/>
              <w:jc w:val="center"/>
              <w:rPr>
                <w:b/>
              </w:rPr>
            </w:pPr>
          </w:p>
          <w:p w14:paraId="34DF0EE4" w14:textId="77777777" w:rsidR="006D0AC1" w:rsidRPr="003D7A76" w:rsidRDefault="006D0AC1" w:rsidP="003D7A76">
            <w:pPr>
              <w:pStyle w:val="Paragraphes"/>
              <w:ind w:left="0"/>
              <w:jc w:val="center"/>
              <w:rPr>
                <w:b/>
              </w:rPr>
            </w:pPr>
            <w:r w:rsidRPr="003D7A76">
              <w:rPr>
                <w:b/>
              </w:rPr>
              <w:t>Somme des coûts</w:t>
            </w:r>
          </w:p>
        </w:tc>
        <w:tc>
          <w:tcPr>
            <w:tcW w:w="1537" w:type="dxa"/>
            <w:tcBorders>
              <w:right w:val="double" w:sz="12" w:space="0" w:color="auto"/>
            </w:tcBorders>
          </w:tcPr>
          <w:p w14:paraId="6C4B01DD" w14:textId="77777777" w:rsidR="006D0AC1" w:rsidRPr="003D7A76" w:rsidRDefault="006D0AC1" w:rsidP="003D7A76">
            <w:pPr>
              <w:pStyle w:val="Paragraphes"/>
              <w:ind w:left="0"/>
              <w:jc w:val="center"/>
              <w:rPr>
                <w:b/>
              </w:rPr>
            </w:pPr>
            <w:r w:rsidRPr="003D7A76">
              <w:rPr>
                <w:b/>
              </w:rPr>
              <w:t>Cumul de la somme des coûts</w:t>
            </w:r>
          </w:p>
        </w:tc>
        <w:tc>
          <w:tcPr>
            <w:tcW w:w="1538" w:type="dxa"/>
            <w:tcBorders>
              <w:left w:val="double" w:sz="12" w:space="0" w:color="auto"/>
            </w:tcBorders>
          </w:tcPr>
          <w:p w14:paraId="14936E9A" w14:textId="77777777" w:rsidR="001D6FF6" w:rsidRPr="003D7A76" w:rsidRDefault="001D6FF6" w:rsidP="003D7A76">
            <w:pPr>
              <w:pStyle w:val="Paragraphes"/>
              <w:ind w:left="0"/>
              <w:jc w:val="center"/>
              <w:rPr>
                <w:b/>
              </w:rPr>
            </w:pPr>
          </w:p>
          <w:p w14:paraId="7706D266" w14:textId="77777777" w:rsidR="006D0AC1" w:rsidRPr="003D7A76" w:rsidRDefault="006D0AC1" w:rsidP="003D7A76">
            <w:pPr>
              <w:pStyle w:val="Paragraphes"/>
              <w:ind w:left="0"/>
              <w:jc w:val="center"/>
              <w:rPr>
                <w:b/>
              </w:rPr>
            </w:pPr>
            <w:r w:rsidRPr="003D7A76">
              <w:rPr>
                <w:b/>
              </w:rPr>
              <w:t>Valeur de revente RV</w:t>
            </w:r>
          </w:p>
        </w:tc>
        <w:tc>
          <w:tcPr>
            <w:tcW w:w="1537" w:type="dxa"/>
          </w:tcPr>
          <w:p w14:paraId="5BC285B2" w14:textId="77777777" w:rsidR="006D0AC1" w:rsidRPr="003D7A76" w:rsidRDefault="006D0AC1" w:rsidP="003D7A76">
            <w:pPr>
              <w:pStyle w:val="Paragraphes"/>
              <w:ind w:left="0"/>
              <w:jc w:val="center"/>
              <w:rPr>
                <w:b/>
              </w:rPr>
            </w:pPr>
            <w:r w:rsidRPr="003D7A76">
              <w:rPr>
                <w:b/>
              </w:rPr>
              <w:t>Cumul de la somme des coûts moins RV</w:t>
            </w:r>
          </w:p>
        </w:tc>
      </w:tr>
      <w:tr w:rsidR="006D0AC1" w14:paraId="5137A573" w14:textId="77777777" w:rsidTr="003D7A76">
        <w:tc>
          <w:tcPr>
            <w:tcW w:w="1533" w:type="dxa"/>
          </w:tcPr>
          <w:p w14:paraId="38CCC73A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A</w:t>
            </w:r>
          </w:p>
        </w:tc>
        <w:tc>
          <w:tcPr>
            <w:tcW w:w="1555" w:type="dxa"/>
          </w:tcPr>
          <w:p w14:paraId="2303CAF9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13600</w:t>
            </w:r>
          </w:p>
        </w:tc>
        <w:tc>
          <w:tcPr>
            <w:tcW w:w="1750" w:type="dxa"/>
          </w:tcPr>
          <w:p w14:paraId="638E7032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56400</w:t>
            </w:r>
          </w:p>
        </w:tc>
        <w:tc>
          <w:tcPr>
            <w:tcW w:w="1538" w:type="dxa"/>
          </w:tcPr>
          <w:p w14:paraId="6A7321C7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  <w:tcBorders>
              <w:right w:val="double" w:sz="12" w:space="0" w:color="auto"/>
            </w:tcBorders>
          </w:tcPr>
          <w:p w14:paraId="5DE3B38C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8" w:type="dxa"/>
            <w:tcBorders>
              <w:left w:val="double" w:sz="12" w:space="0" w:color="auto"/>
            </w:tcBorders>
          </w:tcPr>
          <w:p w14:paraId="036BDD0D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</w:tcPr>
          <w:p w14:paraId="5C0BF15F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6D0AC1" w14:paraId="4E4F925D" w14:textId="77777777" w:rsidTr="003D7A76">
        <w:tc>
          <w:tcPr>
            <w:tcW w:w="1533" w:type="dxa"/>
          </w:tcPr>
          <w:p w14:paraId="5ED301BF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A + 1</w:t>
            </w:r>
          </w:p>
        </w:tc>
        <w:tc>
          <w:tcPr>
            <w:tcW w:w="1555" w:type="dxa"/>
          </w:tcPr>
          <w:p w14:paraId="5FF6D57A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4320</w:t>
            </w:r>
          </w:p>
        </w:tc>
        <w:tc>
          <w:tcPr>
            <w:tcW w:w="1750" w:type="dxa"/>
          </w:tcPr>
          <w:p w14:paraId="1B68820A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4880</w:t>
            </w:r>
          </w:p>
        </w:tc>
        <w:tc>
          <w:tcPr>
            <w:tcW w:w="1538" w:type="dxa"/>
          </w:tcPr>
          <w:p w14:paraId="13516F82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  <w:tcBorders>
              <w:right w:val="double" w:sz="12" w:space="0" w:color="auto"/>
            </w:tcBorders>
          </w:tcPr>
          <w:p w14:paraId="362F98B5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8" w:type="dxa"/>
            <w:tcBorders>
              <w:left w:val="double" w:sz="12" w:space="0" w:color="auto"/>
            </w:tcBorders>
          </w:tcPr>
          <w:p w14:paraId="5B02205C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</w:tcPr>
          <w:p w14:paraId="7BA043A2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6D0AC1" w14:paraId="72CA9FB0" w14:textId="77777777" w:rsidTr="003D7A76">
        <w:tc>
          <w:tcPr>
            <w:tcW w:w="1533" w:type="dxa"/>
          </w:tcPr>
          <w:p w14:paraId="5DAEE502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A + 2</w:t>
            </w:r>
          </w:p>
        </w:tc>
        <w:tc>
          <w:tcPr>
            <w:tcW w:w="1555" w:type="dxa"/>
          </w:tcPr>
          <w:p w14:paraId="199454CC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3840</w:t>
            </w:r>
          </w:p>
        </w:tc>
        <w:tc>
          <w:tcPr>
            <w:tcW w:w="1750" w:type="dxa"/>
          </w:tcPr>
          <w:p w14:paraId="6A85CC21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4270</w:t>
            </w:r>
          </w:p>
        </w:tc>
        <w:tc>
          <w:tcPr>
            <w:tcW w:w="1538" w:type="dxa"/>
          </w:tcPr>
          <w:p w14:paraId="29F50CC5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  <w:tcBorders>
              <w:right w:val="double" w:sz="12" w:space="0" w:color="auto"/>
            </w:tcBorders>
          </w:tcPr>
          <w:p w14:paraId="38F7A1EE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8" w:type="dxa"/>
            <w:tcBorders>
              <w:left w:val="double" w:sz="12" w:space="0" w:color="auto"/>
            </w:tcBorders>
          </w:tcPr>
          <w:p w14:paraId="0F0C026D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</w:tcPr>
          <w:p w14:paraId="5AC5D6B4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6D0AC1" w14:paraId="059AE1AB" w14:textId="77777777" w:rsidTr="003D7A76">
        <w:tc>
          <w:tcPr>
            <w:tcW w:w="1533" w:type="dxa"/>
          </w:tcPr>
          <w:p w14:paraId="625D1D25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A + 3</w:t>
            </w:r>
          </w:p>
        </w:tc>
        <w:tc>
          <w:tcPr>
            <w:tcW w:w="1555" w:type="dxa"/>
          </w:tcPr>
          <w:p w14:paraId="2933F82C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5500</w:t>
            </w:r>
          </w:p>
        </w:tc>
        <w:tc>
          <w:tcPr>
            <w:tcW w:w="1750" w:type="dxa"/>
          </w:tcPr>
          <w:p w14:paraId="49C480C2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12200</w:t>
            </w:r>
          </w:p>
        </w:tc>
        <w:tc>
          <w:tcPr>
            <w:tcW w:w="1538" w:type="dxa"/>
          </w:tcPr>
          <w:p w14:paraId="128C64FA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  <w:tcBorders>
              <w:right w:val="double" w:sz="12" w:space="0" w:color="auto"/>
            </w:tcBorders>
          </w:tcPr>
          <w:p w14:paraId="2F0A7DC6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8" w:type="dxa"/>
            <w:tcBorders>
              <w:left w:val="double" w:sz="12" w:space="0" w:color="auto"/>
            </w:tcBorders>
          </w:tcPr>
          <w:p w14:paraId="4087DC30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</w:tcPr>
          <w:p w14:paraId="3716ED50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6D0AC1" w14:paraId="7A42FF43" w14:textId="77777777" w:rsidTr="003D7A76">
        <w:tc>
          <w:tcPr>
            <w:tcW w:w="1533" w:type="dxa"/>
          </w:tcPr>
          <w:p w14:paraId="21D01B2A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A + 4</w:t>
            </w:r>
          </w:p>
        </w:tc>
        <w:tc>
          <w:tcPr>
            <w:tcW w:w="1555" w:type="dxa"/>
          </w:tcPr>
          <w:p w14:paraId="47AEDD05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7470</w:t>
            </w:r>
          </w:p>
        </w:tc>
        <w:tc>
          <w:tcPr>
            <w:tcW w:w="1750" w:type="dxa"/>
          </w:tcPr>
          <w:p w14:paraId="1A61DC97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28000</w:t>
            </w:r>
          </w:p>
        </w:tc>
        <w:tc>
          <w:tcPr>
            <w:tcW w:w="1538" w:type="dxa"/>
          </w:tcPr>
          <w:p w14:paraId="3758432E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  <w:tcBorders>
              <w:right w:val="double" w:sz="12" w:space="0" w:color="auto"/>
            </w:tcBorders>
          </w:tcPr>
          <w:p w14:paraId="501609A3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8" w:type="dxa"/>
            <w:tcBorders>
              <w:left w:val="double" w:sz="12" w:space="0" w:color="auto"/>
            </w:tcBorders>
          </w:tcPr>
          <w:p w14:paraId="787C8874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</w:tcPr>
          <w:p w14:paraId="5C8BCCF7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</w:tr>
      <w:tr w:rsidR="006D0AC1" w14:paraId="40A2E518" w14:textId="77777777" w:rsidTr="003D7A76">
        <w:tc>
          <w:tcPr>
            <w:tcW w:w="1533" w:type="dxa"/>
          </w:tcPr>
          <w:p w14:paraId="77479DE1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A + 5</w:t>
            </w:r>
          </w:p>
        </w:tc>
        <w:tc>
          <w:tcPr>
            <w:tcW w:w="1555" w:type="dxa"/>
          </w:tcPr>
          <w:p w14:paraId="1180BA5A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16540</w:t>
            </w:r>
          </w:p>
        </w:tc>
        <w:tc>
          <w:tcPr>
            <w:tcW w:w="1750" w:type="dxa"/>
          </w:tcPr>
          <w:p w14:paraId="1279BAAE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  <w:r>
              <w:t>68600</w:t>
            </w:r>
          </w:p>
        </w:tc>
        <w:tc>
          <w:tcPr>
            <w:tcW w:w="1538" w:type="dxa"/>
          </w:tcPr>
          <w:p w14:paraId="62FB7096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  <w:tcBorders>
              <w:right w:val="double" w:sz="12" w:space="0" w:color="auto"/>
            </w:tcBorders>
          </w:tcPr>
          <w:p w14:paraId="631B205A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8" w:type="dxa"/>
            <w:tcBorders>
              <w:left w:val="double" w:sz="12" w:space="0" w:color="auto"/>
            </w:tcBorders>
          </w:tcPr>
          <w:p w14:paraId="22B5122F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  <w:tc>
          <w:tcPr>
            <w:tcW w:w="1537" w:type="dxa"/>
          </w:tcPr>
          <w:p w14:paraId="178767B9" w14:textId="77777777" w:rsidR="006D0AC1" w:rsidRDefault="006D0AC1" w:rsidP="003D7A76">
            <w:pPr>
              <w:pStyle w:val="Paragraphes"/>
              <w:spacing w:before="120" w:after="120"/>
              <w:ind w:left="0"/>
              <w:jc w:val="center"/>
            </w:pPr>
          </w:p>
        </w:tc>
      </w:tr>
    </w:tbl>
    <w:p w14:paraId="443BAF19" w14:textId="77777777" w:rsidR="006D0AC1" w:rsidRDefault="006D0AC1" w:rsidP="006D0AC1">
      <w:pPr>
        <w:pStyle w:val="Paragraphes"/>
      </w:pPr>
    </w:p>
    <w:p w14:paraId="40B922B5" w14:textId="0755E64B" w:rsidR="006D0AC1" w:rsidRDefault="004D387D" w:rsidP="00726C6F">
      <w:pPr>
        <w:pStyle w:val="Titresousparagraphe"/>
      </w:pPr>
      <w:r>
        <w:br w:type="page"/>
      </w:r>
      <w:r w:rsidR="00D03D59">
        <w:lastRenderedPageBreak/>
        <w:t>2</w:t>
      </w:r>
      <w:r w:rsidR="00726C6F">
        <w:t>2 – Train de laminoir :</w:t>
      </w:r>
    </w:p>
    <w:p w14:paraId="19753E51" w14:textId="77777777" w:rsidR="00726C6F" w:rsidRDefault="00726C6F" w:rsidP="00726C6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 tableau ci-dessous recense les coûts annuels en euros supportés par un équipement sur une période de 5 ans.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1209"/>
        <w:gridCol w:w="1291"/>
        <w:gridCol w:w="1353"/>
        <w:gridCol w:w="1213"/>
        <w:gridCol w:w="896"/>
        <w:gridCol w:w="1073"/>
        <w:gridCol w:w="1461"/>
        <w:gridCol w:w="884"/>
        <w:gridCol w:w="903"/>
      </w:tblGrid>
      <w:tr w:rsidR="00726C6F" w:rsidRPr="003D7A76" w14:paraId="71F4EE44" w14:textId="77777777" w:rsidTr="003D7A76">
        <w:tc>
          <w:tcPr>
            <w:tcW w:w="0" w:type="auto"/>
            <w:gridSpan w:val="10"/>
          </w:tcPr>
          <w:p w14:paraId="41E4649F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D7A7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RECENSEMENT DES COUTS ANNUELS</w:t>
            </w:r>
          </w:p>
        </w:tc>
      </w:tr>
      <w:tr w:rsidR="00726C6F" w:rsidRPr="003D7A76" w14:paraId="4250C8FF" w14:textId="77777777" w:rsidTr="003D7A76">
        <w:tc>
          <w:tcPr>
            <w:tcW w:w="0" w:type="auto"/>
            <w:gridSpan w:val="10"/>
          </w:tcPr>
          <w:p w14:paraId="5C65A3FB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3D7A76">
              <w:rPr>
                <w:rFonts w:ascii="Arial" w:hAnsi="Arial" w:cs="Arial"/>
                <w:i/>
                <w:iCs/>
              </w:rPr>
              <w:t>Machine : Train de laminoir</w:t>
            </w:r>
            <w:r w:rsidRPr="003D7A76">
              <w:rPr>
                <w:rFonts w:ascii="Arial" w:hAnsi="Arial" w:cs="Arial"/>
                <w:i/>
                <w:iCs/>
              </w:rPr>
              <w:tab/>
            </w:r>
            <w:r w:rsidRPr="003D7A76">
              <w:rPr>
                <w:rFonts w:ascii="Arial" w:hAnsi="Arial" w:cs="Arial"/>
                <w:i/>
                <w:iCs/>
              </w:rPr>
              <w:tab/>
            </w:r>
            <w:r w:rsidRPr="003D7A76">
              <w:rPr>
                <w:rFonts w:ascii="Arial" w:hAnsi="Arial" w:cs="Arial"/>
                <w:i/>
                <w:iCs/>
              </w:rPr>
              <w:tab/>
              <w:t>Année d’origine : A</w:t>
            </w:r>
            <w:r w:rsidRPr="003D7A76">
              <w:rPr>
                <w:rFonts w:ascii="Arial" w:hAnsi="Arial" w:cs="Arial"/>
                <w:i/>
                <w:iCs/>
              </w:rPr>
              <w:tab/>
            </w:r>
            <w:r w:rsidRPr="003D7A76">
              <w:rPr>
                <w:rFonts w:ascii="Arial" w:hAnsi="Arial" w:cs="Arial"/>
                <w:i/>
                <w:iCs/>
              </w:rPr>
              <w:tab/>
            </w:r>
            <w:r w:rsidRPr="003D7A76">
              <w:rPr>
                <w:rFonts w:ascii="Arial" w:hAnsi="Arial" w:cs="Arial"/>
                <w:i/>
                <w:iCs/>
              </w:rPr>
              <w:tab/>
              <w:t>Valeur d’achat : 150000€</w:t>
            </w:r>
          </w:p>
        </w:tc>
      </w:tr>
      <w:tr w:rsidR="00726C6F" w:rsidRPr="003D7A76" w14:paraId="1D29582D" w14:textId="77777777" w:rsidTr="003D7A76">
        <w:tc>
          <w:tcPr>
            <w:tcW w:w="0" w:type="auto"/>
          </w:tcPr>
          <w:p w14:paraId="303BBF4C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268638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0" w:type="auto"/>
          </w:tcPr>
          <w:p w14:paraId="03F81AB8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Maintenance corrective</w:t>
            </w:r>
          </w:p>
          <w:p w14:paraId="6025A86F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0" w:type="auto"/>
          </w:tcPr>
          <w:p w14:paraId="1FBB8EE1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Maintenance préventive systématique</w:t>
            </w:r>
          </w:p>
          <w:p w14:paraId="79651E6F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0" w:type="auto"/>
          </w:tcPr>
          <w:p w14:paraId="374D7A37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Maintenance préventive conditionnelle</w:t>
            </w:r>
          </w:p>
          <w:p w14:paraId="32566D6B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0" w:type="auto"/>
          </w:tcPr>
          <w:p w14:paraId="38B068C1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Maintenance améliorative</w:t>
            </w:r>
          </w:p>
          <w:p w14:paraId="62AF8782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0" w:type="auto"/>
          </w:tcPr>
          <w:p w14:paraId="02EE6670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Sous-traitance</w:t>
            </w:r>
          </w:p>
          <w:p w14:paraId="0EDC92DC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0" w:type="auto"/>
          </w:tcPr>
          <w:p w14:paraId="3EFAAFEE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Arrêts de production</w:t>
            </w:r>
          </w:p>
          <w:p w14:paraId="323C1C2C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0" w:type="auto"/>
          </w:tcPr>
          <w:p w14:paraId="47118E3D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8A943A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Fonctionnement</w:t>
            </w:r>
          </w:p>
          <w:p w14:paraId="6A653548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(7)</w:t>
            </w:r>
          </w:p>
        </w:tc>
        <w:tc>
          <w:tcPr>
            <w:tcW w:w="0" w:type="auto"/>
          </w:tcPr>
          <w:p w14:paraId="47B9FE8C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671035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Recettes</w:t>
            </w:r>
          </w:p>
          <w:p w14:paraId="1DE5A8CF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0" w:type="auto"/>
          </w:tcPr>
          <w:p w14:paraId="0E89C1BA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Valeur de revente</w:t>
            </w:r>
          </w:p>
          <w:p w14:paraId="55D9BCB5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(9)</w:t>
            </w:r>
          </w:p>
        </w:tc>
      </w:tr>
      <w:tr w:rsidR="00726C6F" w:rsidRPr="003D7A76" w14:paraId="783CB63B" w14:textId="77777777" w:rsidTr="003D7A76">
        <w:tc>
          <w:tcPr>
            <w:tcW w:w="0" w:type="auto"/>
          </w:tcPr>
          <w:p w14:paraId="562889D1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A</w:t>
            </w:r>
          </w:p>
          <w:p w14:paraId="6C3BFE1A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A+1</w:t>
            </w:r>
          </w:p>
          <w:p w14:paraId="549009DB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A+2</w:t>
            </w:r>
          </w:p>
          <w:p w14:paraId="34D6EB4E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A+3</w:t>
            </w:r>
          </w:p>
          <w:p w14:paraId="340DD386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A+4</w:t>
            </w:r>
          </w:p>
        </w:tc>
        <w:tc>
          <w:tcPr>
            <w:tcW w:w="0" w:type="auto"/>
          </w:tcPr>
          <w:p w14:paraId="11787A66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3200</w:t>
            </w:r>
          </w:p>
          <w:p w14:paraId="55FC4FCE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2500</w:t>
            </w:r>
          </w:p>
          <w:p w14:paraId="4B8E66E1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2100</w:t>
            </w:r>
          </w:p>
          <w:p w14:paraId="310DA5CC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31200</w:t>
            </w:r>
          </w:p>
          <w:p w14:paraId="739E57B3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85000</w:t>
            </w:r>
          </w:p>
        </w:tc>
        <w:tc>
          <w:tcPr>
            <w:tcW w:w="0" w:type="auto"/>
          </w:tcPr>
          <w:p w14:paraId="1C977101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2800</w:t>
            </w:r>
          </w:p>
          <w:p w14:paraId="78D6FA51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1500</w:t>
            </w:r>
          </w:p>
          <w:p w14:paraId="6A4DF626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2200</w:t>
            </w:r>
          </w:p>
          <w:p w14:paraId="4BE91267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2500</w:t>
            </w:r>
          </w:p>
          <w:p w14:paraId="4773EA43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3500</w:t>
            </w:r>
          </w:p>
        </w:tc>
        <w:tc>
          <w:tcPr>
            <w:tcW w:w="0" w:type="auto"/>
          </w:tcPr>
          <w:p w14:paraId="44EED4F2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0</w:t>
            </w:r>
          </w:p>
          <w:p w14:paraId="196C2221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2500</w:t>
            </w:r>
          </w:p>
          <w:p w14:paraId="64661A23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2300</w:t>
            </w:r>
          </w:p>
          <w:p w14:paraId="3C059BDD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2000</w:t>
            </w:r>
          </w:p>
          <w:p w14:paraId="3E393D62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4000</w:t>
            </w:r>
          </w:p>
        </w:tc>
        <w:tc>
          <w:tcPr>
            <w:tcW w:w="0" w:type="auto"/>
          </w:tcPr>
          <w:p w14:paraId="34F4B91C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0</w:t>
            </w:r>
          </w:p>
          <w:p w14:paraId="2B6E3F37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0</w:t>
            </w:r>
          </w:p>
          <w:p w14:paraId="3F7BE4DE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0</w:t>
            </w:r>
          </w:p>
          <w:p w14:paraId="0F07E1DB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0</w:t>
            </w:r>
          </w:p>
          <w:p w14:paraId="3C7053CB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</w:tcPr>
          <w:p w14:paraId="3C4B664B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1100</w:t>
            </w:r>
          </w:p>
          <w:p w14:paraId="33A01307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1000</w:t>
            </w:r>
          </w:p>
          <w:p w14:paraId="1F06CDD5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1300</w:t>
            </w:r>
          </w:p>
          <w:p w14:paraId="6313397F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1000</w:t>
            </w:r>
          </w:p>
          <w:p w14:paraId="7391A429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1100</w:t>
            </w:r>
          </w:p>
        </w:tc>
        <w:tc>
          <w:tcPr>
            <w:tcW w:w="0" w:type="auto"/>
          </w:tcPr>
          <w:p w14:paraId="3553AFBB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3200</w:t>
            </w:r>
          </w:p>
          <w:p w14:paraId="66897611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2500</w:t>
            </w:r>
          </w:p>
          <w:p w14:paraId="428361E9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2000</w:t>
            </w:r>
          </w:p>
          <w:p w14:paraId="45500B86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32500</w:t>
            </w:r>
          </w:p>
          <w:p w14:paraId="2AD6F264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105000</w:t>
            </w:r>
          </w:p>
        </w:tc>
        <w:tc>
          <w:tcPr>
            <w:tcW w:w="0" w:type="auto"/>
          </w:tcPr>
          <w:p w14:paraId="131DB096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41500</w:t>
            </w:r>
          </w:p>
          <w:p w14:paraId="750C1E31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41500</w:t>
            </w:r>
          </w:p>
          <w:p w14:paraId="6CEF2460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41500</w:t>
            </w:r>
          </w:p>
          <w:p w14:paraId="2D536A57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41500</w:t>
            </w:r>
          </w:p>
          <w:p w14:paraId="742361FF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41500</w:t>
            </w:r>
          </w:p>
        </w:tc>
        <w:tc>
          <w:tcPr>
            <w:tcW w:w="0" w:type="auto"/>
          </w:tcPr>
          <w:p w14:paraId="0C735E0A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150000</w:t>
            </w:r>
          </w:p>
          <w:p w14:paraId="40EB5669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150000</w:t>
            </w:r>
          </w:p>
          <w:p w14:paraId="1F5EDD80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150000</w:t>
            </w:r>
          </w:p>
          <w:p w14:paraId="15644BCC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150000</w:t>
            </w:r>
          </w:p>
          <w:p w14:paraId="43BC91D9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150000</w:t>
            </w:r>
          </w:p>
        </w:tc>
        <w:tc>
          <w:tcPr>
            <w:tcW w:w="0" w:type="auto"/>
          </w:tcPr>
          <w:p w14:paraId="34340946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112000</w:t>
            </w:r>
          </w:p>
          <w:p w14:paraId="4B549B4B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88000</w:t>
            </w:r>
          </w:p>
          <w:p w14:paraId="07D6766C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72200</w:t>
            </w:r>
          </w:p>
          <w:p w14:paraId="4989CF79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58500</w:t>
            </w:r>
          </w:p>
          <w:p w14:paraId="46E91E50" w14:textId="77777777" w:rsidR="00726C6F" w:rsidRPr="003D7A76" w:rsidRDefault="00726C6F" w:rsidP="003D7A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46000</w:t>
            </w:r>
          </w:p>
        </w:tc>
      </w:tr>
    </w:tbl>
    <w:p w14:paraId="4C27E719" w14:textId="77777777" w:rsidR="00726C6F" w:rsidRPr="00AC3277" w:rsidRDefault="00726C6F" w:rsidP="00726C6F">
      <w:pPr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  <w:b/>
          <w:bCs/>
          <w:u w:val="single"/>
        </w:rPr>
      </w:pPr>
      <w:r w:rsidRPr="00AC3277">
        <w:rPr>
          <w:rFonts w:ascii="Arial" w:hAnsi="Arial" w:cs="Arial"/>
          <w:b/>
          <w:bCs/>
          <w:u w:val="single"/>
        </w:rPr>
        <w:t>Compléter le tableau suivant</w:t>
      </w:r>
      <w:r w:rsidR="004D387D">
        <w:rPr>
          <w:rFonts w:ascii="Arial" w:hAnsi="Arial" w:cs="Arial"/>
          <w:b/>
          <w:bCs/>
          <w:u w:val="single"/>
        </w:rPr>
        <w:t xml:space="preserve"> sous EXCEL</w:t>
      </w:r>
      <w:r w:rsidRPr="00AC3277">
        <w:rPr>
          <w:rFonts w:ascii="Arial" w:hAnsi="Arial" w:cs="Arial"/>
          <w:b/>
          <w:bCs/>
          <w:u w:val="single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1559"/>
        <w:gridCol w:w="1559"/>
        <w:gridCol w:w="1559"/>
        <w:gridCol w:w="1559"/>
        <w:gridCol w:w="1559"/>
        <w:gridCol w:w="1559"/>
      </w:tblGrid>
      <w:tr w:rsidR="00726C6F" w:rsidRPr="003D7A76" w14:paraId="1686FEFD" w14:textId="77777777" w:rsidTr="003D7A76">
        <w:tc>
          <w:tcPr>
            <w:tcW w:w="1558" w:type="dxa"/>
          </w:tcPr>
          <w:p w14:paraId="31D9990D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D161F1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1559" w:type="dxa"/>
          </w:tcPr>
          <w:p w14:paraId="12A70257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Coûts annuels de maintenance de l’équipement</w:t>
            </w:r>
          </w:p>
        </w:tc>
        <w:tc>
          <w:tcPr>
            <w:tcW w:w="1559" w:type="dxa"/>
          </w:tcPr>
          <w:p w14:paraId="2C118864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Dépenses annuelles relatives à l’équipement</w:t>
            </w:r>
          </w:p>
        </w:tc>
        <w:tc>
          <w:tcPr>
            <w:tcW w:w="1559" w:type="dxa"/>
          </w:tcPr>
          <w:p w14:paraId="37AA346D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Coût annuel cumulé de l’équipement sans revente</w:t>
            </w:r>
          </w:p>
        </w:tc>
        <w:tc>
          <w:tcPr>
            <w:tcW w:w="1559" w:type="dxa"/>
          </w:tcPr>
          <w:p w14:paraId="17AA1A1C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Coût annuel cumulé de l’équipement avec revente</w:t>
            </w:r>
          </w:p>
        </w:tc>
        <w:tc>
          <w:tcPr>
            <w:tcW w:w="1559" w:type="dxa"/>
          </w:tcPr>
          <w:p w14:paraId="73B855D9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Recettes cumulées</w:t>
            </w:r>
          </w:p>
        </w:tc>
        <w:tc>
          <w:tcPr>
            <w:tcW w:w="1559" w:type="dxa"/>
          </w:tcPr>
          <w:p w14:paraId="01C25016" w14:textId="77777777" w:rsidR="00726C6F" w:rsidRPr="003D7A76" w:rsidRDefault="00726C6F" w:rsidP="003D7A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76">
              <w:rPr>
                <w:rFonts w:ascii="Arial" w:hAnsi="Arial" w:cs="Arial"/>
                <w:b/>
                <w:bCs/>
                <w:sz w:val="16"/>
                <w:szCs w:val="16"/>
              </w:rPr>
              <w:t>Coûts cumulés = fonctionnement + valeur d’achat</w:t>
            </w:r>
          </w:p>
        </w:tc>
      </w:tr>
      <w:tr w:rsidR="00726C6F" w:rsidRPr="003D7A76" w14:paraId="20CDB2DE" w14:textId="77777777" w:rsidTr="003D7A76">
        <w:tc>
          <w:tcPr>
            <w:tcW w:w="1558" w:type="dxa"/>
          </w:tcPr>
          <w:p w14:paraId="53F0DCB8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14:paraId="5A506126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8ABD4A2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091EEC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F415EF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FA2F43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5F41B72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C6F" w:rsidRPr="003D7A76" w14:paraId="3466D209" w14:textId="77777777" w:rsidTr="003D7A76">
        <w:tc>
          <w:tcPr>
            <w:tcW w:w="1558" w:type="dxa"/>
          </w:tcPr>
          <w:p w14:paraId="0E53A8F2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A+1</w:t>
            </w:r>
          </w:p>
        </w:tc>
        <w:tc>
          <w:tcPr>
            <w:tcW w:w="1559" w:type="dxa"/>
          </w:tcPr>
          <w:p w14:paraId="3A850B87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181C0D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F8E8AD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031967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F2551E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B82B6E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C6F" w:rsidRPr="003D7A76" w14:paraId="78608851" w14:textId="77777777" w:rsidTr="003D7A76">
        <w:tc>
          <w:tcPr>
            <w:tcW w:w="1558" w:type="dxa"/>
          </w:tcPr>
          <w:p w14:paraId="67946A27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A+2</w:t>
            </w:r>
          </w:p>
        </w:tc>
        <w:tc>
          <w:tcPr>
            <w:tcW w:w="1559" w:type="dxa"/>
          </w:tcPr>
          <w:p w14:paraId="43B93911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CF09B5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B43800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D52A46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C383D7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7A5A2BB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C6F" w:rsidRPr="003D7A76" w14:paraId="035F666F" w14:textId="77777777" w:rsidTr="003D7A76">
        <w:tc>
          <w:tcPr>
            <w:tcW w:w="1558" w:type="dxa"/>
          </w:tcPr>
          <w:p w14:paraId="2A5A87F5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A+3</w:t>
            </w:r>
          </w:p>
        </w:tc>
        <w:tc>
          <w:tcPr>
            <w:tcW w:w="1559" w:type="dxa"/>
          </w:tcPr>
          <w:p w14:paraId="6E1E97A5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AC8662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AC37BE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E33B35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632928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2ED99E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C6F" w:rsidRPr="003D7A76" w14:paraId="376D6D92" w14:textId="77777777" w:rsidTr="003D7A76">
        <w:tc>
          <w:tcPr>
            <w:tcW w:w="1558" w:type="dxa"/>
          </w:tcPr>
          <w:p w14:paraId="7DE9503D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3D7A76">
              <w:rPr>
                <w:rFonts w:ascii="Arial" w:hAnsi="Arial" w:cs="Arial"/>
              </w:rPr>
              <w:t>A+4</w:t>
            </w:r>
          </w:p>
        </w:tc>
        <w:tc>
          <w:tcPr>
            <w:tcW w:w="1559" w:type="dxa"/>
          </w:tcPr>
          <w:p w14:paraId="7AB842E5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9EB4C72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E071A1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73FA84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75E694D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FA9686" w14:textId="77777777" w:rsidR="00726C6F" w:rsidRPr="003D7A76" w:rsidRDefault="00726C6F" w:rsidP="003D7A76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113A2D" w14:textId="77777777" w:rsidR="00726C6F" w:rsidRDefault="00726C6F" w:rsidP="00726C6F">
      <w:pPr>
        <w:numPr>
          <w:ilvl w:val="0"/>
          <w:numId w:val="22"/>
        </w:numPr>
        <w:spacing w:before="120" w:after="120"/>
        <w:ind w:left="714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Sur le même graphique coûts cumulés = f(temps), représenter</w:t>
      </w:r>
    </w:p>
    <w:p w14:paraId="3BF1BCC5" w14:textId="77777777" w:rsidR="00726C6F" w:rsidRPr="00C84590" w:rsidRDefault="00726C6F" w:rsidP="00726C6F">
      <w:pPr>
        <w:numPr>
          <w:ilvl w:val="1"/>
          <w:numId w:val="22"/>
        </w:numPr>
        <w:spacing w:before="80" w:after="80"/>
        <w:ind w:left="1434" w:hanging="357"/>
        <w:jc w:val="both"/>
        <w:rPr>
          <w:rFonts w:ascii="Arial" w:hAnsi="Arial" w:cs="Arial"/>
          <w:b/>
          <w:bCs/>
        </w:rPr>
      </w:pPr>
      <w:r w:rsidRPr="00C84590">
        <w:rPr>
          <w:rFonts w:ascii="Arial" w:hAnsi="Arial" w:cs="Arial"/>
          <w:b/>
          <w:bCs/>
        </w:rPr>
        <w:t>La valeur d’achat</w:t>
      </w:r>
    </w:p>
    <w:p w14:paraId="43E3A51D" w14:textId="77777777" w:rsidR="00726C6F" w:rsidRPr="00C84590" w:rsidRDefault="00726C6F" w:rsidP="00726C6F">
      <w:pPr>
        <w:numPr>
          <w:ilvl w:val="1"/>
          <w:numId w:val="22"/>
        </w:numPr>
        <w:spacing w:before="80" w:after="80"/>
        <w:ind w:left="1434" w:hanging="357"/>
        <w:jc w:val="both"/>
        <w:rPr>
          <w:rFonts w:ascii="Arial" w:hAnsi="Arial" w:cs="Arial"/>
          <w:b/>
          <w:bCs/>
        </w:rPr>
      </w:pPr>
      <w:r w:rsidRPr="00C84590">
        <w:rPr>
          <w:rFonts w:ascii="Arial" w:hAnsi="Arial" w:cs="Arial"/>
          <w:b/>
          <w:bCs/>
        </w:rPr>
        <w:t>L’évolution des recettes</w:t>
      </w:r>
    </w:p>
    <w:p w14:paraId="0F421152" w14:textId="77777777" w:rsidR="00726C6F" w:rsidRPr="00C84590" w:rsidRDefault="00726C6F" w:rsidP="00726C6F">
      <w:pPr>
        <w:numPr>
          <w:ilvl w:val="1"/>
          <w:numId w:val="22"/>
        </w:numPr>
        <w:spacing w:before="80" w:after="80"/>
        <w:ind w:left="1434" w:hanging="357"/>
        <w:jc w:val="both"/>
        <w:rPr>
          <w:rFonts w:ascii="Arial" w:hAnsi="Arial" w:cs="Arial"/>
          <w:b/>
          <w:bCs/>
        </w:rPr>
      </w:pPr>
      <w:r w:rsidRPr="00C84590">
        <w:rPr>
          <w:rFonts w:ascii="Arial" w:hAnsi="Arial" w:cs="Arial"/>
          <w:b/>
          <w:bCs/>
        </w:rPr>
        <w:t>Le coût annuel de l’équipement sans revente</w:t>
      </w:r>
    </w:p>
    <w:p w14:paraId="749F2AB6" w14:textId="77777777" w:rsidR="00726C6F" w:rsidRPr="00C84590" w:rsidRDefault="00726C6F" w:rsidP="00726C6F">
      <w:pPr>
        <w:numPr>
          <w:ilvl w:val="1"/>
          <w:numId w:val="22"/>
        </w:numPr>
        <w:spacing w:before="80" w:after="80"/>
        <w:ind w:left="1434" w:hanging="357"/>
        <w:jc w:val="both"/>
        <w:rPr>
          <w:rFonts w:ascii="Arial" w:hAnsi="Arial" w:cs="Arial"/>
          <w:b/>
          <w:bCs/>
        </w:rPr>
      </w:pPr>
      <w:r w:rsidRPr="00C84590">
        <w:rPr>
          <w:rFonts w:ascii="Arial" w:hAnsi="Arial" w:cs="Arial"/>
          <w:b/>
          <w:bCs/>
        </w:rPr>
        <w:t>Le coût annuel de l’équipement avec revente</w:t>
      </w:r>
    </w:p>
    <w:p w14:paraId="1936839A" w14:textId="77777777" w:rsidR="00726C6F" w:rsidRPr="00C84590" w:rsidRDefault="00726C6F" w:rsidP="00726C6F">
      <w:pPr>
        <w:numPr>
          <w:ilvl w:val="1"/>
          <w:numId w:val="22"/>
        </w:numPr>
        <w:spacing w:before="80" w:after="80"/>
        <w:ind w:left="1434" w:hanging="357"/>
        <w:jc w:val="both"/>
        <w:rPr>
          <w:rFonts w:ascii="Arial" w:hAnsi="Arial" w:cs="Arial"/>
          <w:b/>
          <w:bCs/>
        </w:rPr>
      </w:pPr>
      <w:r w:rsidRPr="00C84590">
        <w:rPr>
          <w:rFonts w:ascii="Arial" w:hAnsi="Arial" w:cs="Arial"/>
          <w:b/>
          <w:bCs/>
        </w:rPr>
        <w:t>Les coûts cumulés (fonctionnement + valeur d’achat)</w:t>
      </w:r>
    </w:p>
    <w:p w14:paraId="5B636B9B" w14:textId="77777777" w:rsidR="00726C6F" w:rsidRPr="00C84590" w:rsidRDefault="00726C6F" w:rsidP="00726C6F">
      <w:pPr>
        <w:numPr>
          <w:ilvl w:val="0"/>
          <w:numId w:val="22"/>
        </w:numPr>
        <w:spacing w:before="80" w:after="80"/>
        <w:ind w:left="714" w:hanging="357"/>
        <w:jc w:val="both"/>
        <w:rPr>
          <w:rFonts w:ascii="Arial" w:hAnsi="Arial" w:cs="Arial"/>
          <w:b/>
          <w:bCs/>
        </w:rPr>
      </w:pPr>
      <w:r w:rsidRPr="00C84590">
        <w:rPr>
          <w:rFonts w:ascii="Arial" w:hAnsi="Arial" w:cs="Arial"/>
          <w:b/>
          <w:bCs/>
        </w:rPr>
        <w:t>Déterminer la date d’amortissement du matériel</w:t>
      </w:r>
    </w:p>
    <w:p w14:paraId="10241026" w14:textId="77777777" w:rsidR="00726C6F" w:rsidRPr="00C84590" w:rsidRDefault="00726C6F" w:rsidP="00726C6F">
      <w:pPr>
        <w:numPr>
          <w:ilvl w:val="0"/>
          <w:numId w:val="22"/>
        </w:numPr>
        <w:spacing w:before="80" w:after="80"/>
        <w:ind w:left="714" w:hanging="357"/>
        <w:jc w:val="both"/>
        <w:rPr>
          <w:rFonts w:ascii="Arial" w:hAnsi="Arial" w:cs="Arial"/>
          <w:b/>
          <w:bCs/>
        </w:rPr>
      </w:pPr>
      <w:r w:rsidRPr="00C84590">
        <w:rPr>
          <w:rFonts w:ascii="Arial" w:hAnsi="Arial" w:cs="Arial"/>
          <w:b/>
          <w:bCs/>
        </w:rPr>
        <w:t>Déterminer la date de remplacement sans revente</w:t>
      </w:r>
    </w:p>
    <w:p w14:paraId="528C386D" w14:textId="77777777" w:rsidR="00726C6F" w:rsidRPr="00C84590" w:rsidRDefault="00726C6F" w:rsidP="00726C6F">
      <w:pPr>
        <w:numPr>
          <w:ilvl w:val="0"/>
          <w:numId w:val="22"/>
        </w:numPr>
        <w:spacing w:before="80" w:after="80"/>
        <w:ind w:left="714" w:hanging="357"/>
        <w:jc w:val="both"/>
        <w:rPr>
          <w:rFonts w:ascii="Arial" w:hAnsi="Arial" w:cs="Arial"/>
          <w:b/>
          <w:bCs/>
        </w:rPr>
      </w:pPr>
      <w:r w:rsidRPr="00C84590">
        <w:rPr>
          <w:rFonts w:ascii="Arial" w:hAnsi="Arial" w:cs="Arial"/>
          <w:b/>
          <w:bCs/>
        </w:rPr>
        <w:t>Déterminer la date de remplacement avec revente</w:t>
      </w:r>
    </w:p>
    <w:p w14:paraId="685D9765" w14:textId="77777777" w:rsidR="00726C6F" w:rsidRDefault="00726C6F" w:rsidP="00726C6F">
      <w:pPr>
        <w:jc w:val="both"/>
        <w:rPr>
          <w:rFonts w:ascii="Arial" w:hAnsi="Arial" w:cs="Arial"/>
        </w:rPr>
      </w:pPr>
    </w:p>
    <w:p w14:paraId="6985E9D0" w14:textId="77777777" w:rsidR="00726C6F" w:rsidRDefault="00726C6F" w:rsidP="00726C6F">
      <w:pPr>
        <w:jc w:val="both"/>
        <w:rPr>
          <w:rFonts w:ascii="Arial" w:hAnsi="Arial" w:cs="Arial"/>
        </w:rPr>
      </w:pPr>
    </w:p>
    <w:p w14:paraId="5167AE86" w14:textId="77777777" w:rsidR="00726C6F" w:rsidRDefault="00726C6F" w:rsidP="006D0AC1">
      <w:pPr>
        <w:pStyle w:val="Paragraphes"/>
      </w:pPr>
    </w:p>
    <w:p w14:paraId="119F1BFB" w14:textId="7530CD58" w:rsidR="00FE28D7" w:rsidRDefault="00C73EA1" w:rsidP="00EF69D8">
      <w:pPr>
        <w:pStyle w:val="Titresousparagraphe"/>
      </w:pPr>
      <w:r>
        <w:br w:type="page"/>
      </w:r>
      <w:r w:rsidR="004D387D" w:rsidRPr="00D03D59">
        <w:rPr>
          <w:highlight w:val="yellow"/>
        </w:rPr>
        <w:lastRenderedPageBreak/>
        <w:t>I</w:t>
      </w:r>
      <w:r w:rsidR="00D03D59" w:rsidRPr="00D03D59">
        <w:rPr>
          <w:highlight w:val="yellow"/>
        </w:rPr>
        <w:t>II</w:t>
      </w:r>
      <w:r w:rsidR="0025157F" w:rsidRPr="00D03D59">
        <w:rPr>
          <w:highlight w:val="yellow"/>
        </w:rPr>
        <w:t xml:space="preserve"> – INVESTISSEMENTS ET RENTABILITE :</w:t>
      </w:r>
    </w:p>
    <w:p w14:paraId="200122BC" w14:textId="52868425" w:rsidR="00AF600D" w:rsidRDefault="00D03D59" w:rsidP="00AF600D">
      <w:pPr>
        <w:pStyle w:val="Titresousparagraphe"/>
      </w:pPr>
      <w:r>
        <w:t>3</w:t>
      </w:r>
      <w:r w:rsidR="00EF69D8">
        <w:t xml:space="preserve">1 – </w:t>
      </w:r>
      <w:r w:rsidR="00AF600D">
        <w:t>Tourelle de détourage :</w:t>
      </w:r>
    </w:p>
    <w:p w14:paraId="669E42C3" w14:textId="77777777" w:rsidR="00AF600D" w:rsidRDefault="00AF600D" w:rsidP="00AF600D">
      <w:pPr>
        <w:pStyle w:val="Paragraphes"/>
      </w:pPr>
      <w:r>
        <w:t>Suite à une réunion de travail visant  l’amélioration d’un système de production, le responsable maintenance propose de modifier un sous–système appelé « évacuation de la bavure ».</w:t>
      </w:r>
    </w:p>
    <w:p w14:paraId="60742315" w14:textId="77777777" w:rsidR="00036085" w:rsidRDefault="00036085" w:rsidP="00036085">
      <w:pPr>
        <w:pStyle w:val="Paragraphes"/>
      </w:pPr>
      <w:r>
        <w:t>On donne l’historique des pannes et les différents coûts :</w:t>
      </w:r>
    </w:p>
    <w:p w14:paraId="6272BA36" w14:textId="77777777" w:rsidR="00036085" w:rsidRDefault="00036085" w:rsidP="00036085">
      <w:pPr>
        <w:pStyle w:val="Paragraphes"/>
        <w:numPr>
          <w:ilvl w:val="0"/>
          <w:numId w:val="33"/>
        </w:numPr>
      </w:pPr>
      <w:r>
        <w:t>Coût d'une heure d'arrêt du système : 160 €</w:t>
      </w:r>
    </w:p>
    <w:p w14:paraId="665EA4CC" w14:textId="77777777" w:rsidR="00036085" w:rsidRDefault="00036085" w:rsidP="00036085">
      <w:pPr>
        <w:pStyle w:val="Paragraphes"/>
        <w:numPr>
          <w:ilvl w:val="0"/>
          <w:numId w:val="33"/>
        </w:numPr>
      </w:pPr>
      <w:r>
        <w:t>Coût d'une heure de maintenance : 40 €</w:t>
      </w:r>
    </w:p>
    <w:p w14:paraId="57E517A0" w14:textId="77777777" w:rsidR="00AF600D" w:rsidRDefault="00AF600D" w:rsidP="00AF600D">
      <w:pPr>
        <w:pStyle w:val="Titre2"/>
        <w:spacing w:before="120" w:after="120"/>
        <w:rPr>
          <w:sz w:val="24"/>
        </w:rPr>
      </w:pPr>
      <w:r>
        <w:rPr>
          <w:sz w:val="24"/>
        </w:rPr>
        <w:t>Historique des pannes</w:t>
      </w:r>
      <w:r w:rsidR="00036085">
        <w:rPr>
          <w:sz w:val="24"/>
        </w:rPr>
        <w:t xml:space="preserve"> du sous-système d’évacuation</w:t>
      </w:r>
      <w:r>
        <w:rPr>
          <w:sz w:val="24"/>
        </w:rPr>
        <w:t xml:space="preserve"> sur une année, trié par sous-ensemble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2913"/>
        <w:gridCol w:w="707"/>
        <w:gridCol w:w="3837"/>
        <w:gridCol w:w="720"/>
      </w:tblGrid>
      <w:tr w:rsidR="00AF600D" w14:paraId="5C01A7EF" w14:textId="77777777">
        <w:trPr>
          <w:trHeight w:val="270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C83616" w14:textId="77777777" w:rsidR="00AF600D" w:rsidRDefault="00AF600D" w:rsidP="00036085">
            <w:pPr>
              <w:jc w:val="center"/>
              <w:rPr>
                <w:rFonts w:ascii="Arial" w:eastAsia="Arial Unicode MS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Date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CF9F1E" w14:textId="77777777" w:rsidR="00AF600D" w:rsidRDefault="00AF600D" w:rsidP="00036085">
            <w:pPr>
              <w:jc w:val="center"/>
              <w:rPr>
                <w:rFonts w:ascii="Arial" w:eastAsia="Arial Unicode MS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S/E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118136B" w14:textId="77777777" w:rsidR="00AF600D" w:rsidRDefault="00AF600D" w:rsidP="00036085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type</w:t>
            </w:r>
          </w:p>
        </w:tc>
        <w:tc>
          <w:tcPr>
            <w:tcW w:w="3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3ADE1AF" w14:textId="77777777" w:rsidR="00AF600D" w:rsidRDefault="00AF600D" w:rsidP="00036085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pannes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B7F367" w14:textId="77777777" w:rsidR="00AF600D" w:rsidRDefault="00AF600D" w:rsidP="00036085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Nb H</w:t>
            </w:r>
          </w:p>
        </w:tc>
      </w:tr>
      <w:tr w:rsidR="00AF600D" w14:paraId="2D7D3268" w14:textId="77777777">
        <w:trPr>
          <w:trHeight w:val="25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5CDB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05/10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B200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Chargement capot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806DA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M;P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BCB6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67E9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AF600D" w14:paraId="0F3C7133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94AD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15/11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B82F9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Chargement capot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C40ED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3C65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vérin déviateur HS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2C4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AF600D" w14:paraId="486F9E65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623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14/02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84DD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Chargement capot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E49B5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E651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fuite d'air importante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0ADD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F600D" w14:paraId="6CCA7EA7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67E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04/01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BC3C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Chargement capot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219EF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9B698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problème cycle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EDE1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AF600D" w14:paraId="7D69E0F4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C14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17/07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7CCB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Chargement capot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5EDEA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M;P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4E487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vérin HS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FE390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AF600D" w14:paraId="37579F04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15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14/09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919C5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Chargement capot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E61BF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8CBA7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tige de vérin arraché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BBD5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F600D" w14:paraId="06F8B602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1E9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17/01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F55C9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Chargement capot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AD74F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2E2F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guidage vérin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F65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F600D" w14:paraId="79B82CEF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14C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24/07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852D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F897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E;M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9F91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cisaille ne fonctionne 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4E2A7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AF600D" w14:paraId="7B149D71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F1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19/10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9EF9B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9CECB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F3883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cisaille bloquée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A93F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AF600D" w14:paraId="40BBDA76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3C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27/07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7EABD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Convoyeur de chutes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54880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B294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surchauffe bande d'évacuation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C176F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1,5</w:t>
            </w:r>
          </w:p>
        </w:tc>
      </w:tr>
      <w:tr w:rsidR="00AF600D" w14:paraId="43D12E94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B23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08/11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AB20B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Convoyeur de chutes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D0858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5F93A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convoyeur bloqué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F71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1,5</w:t>
            </w:r>
          </w:p>
        </w:tc>
      </w:tr>
      <w:tr w:rsidR="00AF600D" w14:paraId="12D25D99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B0B7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22/01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C4B3A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Découpe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EB561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124C0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problème avance couteau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BC3C6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AF600D" w14:paraId="65FB692E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1D1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15/10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E6159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Découpe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965AD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E8F96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pas de coupe de chutes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635A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0,5</w:t>
            </w:r>
          </w:p>
        </w:tc>
      </w:tr>
      <w:tr w:rsidR="00AF600D" w14:paraId="340B8407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2B8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10/05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83418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3623F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E;El;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CE97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surchauffe moteur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9D19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AF600D" w14:paraId="0ECA1AAB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C00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18/06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6E0C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AC44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9C82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jeu dans le palier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FE4D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AF600D" w14:paraId="6849B9E9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57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11/07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C9083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0D33A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3FF2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palier vis à billes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80E0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AF600D" w14:paraId="19B11B30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3BF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24/07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2AA00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0A655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9C6A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le moteur ne fonctionne 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8C60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AF600D" w14:paraId="0939511C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1E3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09/08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CB5F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D05D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6E05A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surcourse cisaille mobile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9BA35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F600D" w14:paraId="302340F9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481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10/08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F2E35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CACB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A3C3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réglage cames surcourse et pt de réf.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3CF5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AF600D" w14:paraId="1CC75FE2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C40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11/09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A0B23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A406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50DC6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collision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4FC8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AF600D" w14:paraId="4C10741C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BBB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12/10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87B7B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5C94B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E;M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81125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pas en position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9C8D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AF600D" w14:paraId="3D61EFC7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A6D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29/01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542C9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FF509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80FD8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défaut sur cote de positionnement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A670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AF600D" w14:paraId="7C76C3D3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7E01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06/03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6EEF7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A4448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M;E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A7418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tape dans la poupée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492F5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F600D" w14:paraId="49C6531A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7B8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17/04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79A79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E1476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3BA20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erreur de position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2D7F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F600D" w14:paraId="647BDF4D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F0E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14/05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D7DD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Déplacement cisaille mobile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0FDAB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03FD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surchauffe moteur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D25B1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AF600D" w14:paraId="5276326F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B4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17/05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B8379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Ejection pièce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FA7C8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44991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problème de distributeur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3C6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AF600D" w14:paraId="24BE8A34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A83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07/01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F236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Pinces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F0381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6762F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problème détection Pince en bas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A88A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AF600D" w14:paraId="38CF058F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BF16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14/05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792CB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Pinces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773DA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M;P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440A6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problème de fermeture de Pince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DA9A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AF600D" w14:paraId="6E3B0D17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20F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10/12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E20F5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Portail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33BA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E;M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38D8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porte arrière </w:t>
            </w:r>
            <w:r w:rsidR="00A644E4">
              <w:rPr>
                <w:rFonts w:ascii="Arial" w:hAnsi="Arial"/>
              </w:rPr>
              <w:t>bloquée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8EEBA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0,5</w:t>
            </w:r>
          </w:p>
        </w:tc>
      </w:tr>
      <w:tr w:rsidR="00AF600D" w14:paraId="208D32C3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C0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09/08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AD96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Portail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2B3C8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E;M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7F36D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porte de ferme 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4210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0,5</w:t>
            </w:r>
          </w:p>
        </w:tc>
      </w:tr>
      <w:tr w:rsidR="00AF600D" w14:paraId="64C62B36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93C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21/01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20E0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Portique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20134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52B17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transfert bloqué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2ED4B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F600D" w14:paraId="4D6E9018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613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06/03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9A94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Portique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EFED9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M;P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3BBAD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différentes étapes hors cycle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A49B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F600D" w14:paraId="72F9625F" w14:textId="77777777">
        <w:trPr>
          <w:trHeight w:val="25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4FE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12/06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9D9CF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Positionnement initial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5A342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4D246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remplacement du contact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A337" w14:textId="77777777" w:rsidR="00AF600D" w:rsidRDefault="00AF600D" w:rsidP="00036085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0,5</w:t>
            </w:r>
          </w:p>
        </w:tc>
      </w:tr>
    </w:tbl>
    <w:p w14:paraId="643FDE34" w14:textId="77777777" w:rsidR="00036085" w:rsidRPr="00036085" w:rsidRDefault="00036085" w:rsidP="00036085">
      <w:pPr>
        <w:pStyle w:val="Titresousparagraphe"/>
      </w:pPr>
      <w:r w:rsidRPr="00036085">
        <w:t>Déterminer le coût de défaillance pour le sous-système d’évacuation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036085" w14:paraId="06867A80" w14:textId="77777777" w:rsidTr="003D7A76">
        <w:tc>
          <w:tcPr>
            <w:tcW w:w="10912" w:type="dxa"/>
          </w:tcPr>
          <w:p w14:paraId="013C6F4C" w14:textId="77777777" w:rsidR="00EF69D8" w:rsidRDefault="00036085" w:rsidP="003D7A76">
            <w:pPr>
              <w:pStyle w:val="Paragraphes"/>
              <w:spacing w:before="180" w:after="180"/>
              <w:ind w:left="0"/>
            </w:pPr>
            <w:r>
              <w:t>Coût de maintenance corrective :</w:t>
            </w:r>
          </w:p>
        </w:tc>
      </w:tr>
      <w:tr w:rsidR="00036085" w14:paraId="1C56B7B4" w14:textId="77777777" w:rsidTr="003D7A76">
        <w:tc>
          <w:tcPr>
            <w:tcW w:w="10912" w:type="dxa"/>
          </w:tcPr>
          <w:p w14:paraId="70162357" w14:textId="77777777" w:rsidR="00EF69D8" w:rsidRDefault="00036085" w:rsidP="003D7A76">
            <w:pPr>
              <w:pStyle w:val="Paragraphes"/>
              <w:spacing w:before="180" w:after="180"/>
              <w:ind w:left="0"/>
            </w:pPr>
            <w:r>
              <w:t>Coût d’indisponibilité :</w:t>
            </w:r>
          </w:p>
        </w:tc>
      </w:tr>
      <w:tr w:rsidR="00036085" w14:paraId="2A6D0007" w14:textId="77777777" w:rsidTr="003D7A76">
        <w:tc>
          <w:tcPr>
            <w:tcW w:w="10912" w:type="dxa"/>
          </w:tcPr>
          <w:p w14:paraId="45D2289E" w14:textId="77777777" w:rsidR="00036085" w:rsidRDefault="00036085" w:rsidP="003D7A76">
            <w:pPr>
              <w:pStyle w:val="Paragraphes"/>
              <w:spacing w:before="180" w:after="180"/>
              <w:ind w:left="0"/>
            </w:pPr>
            <w:r>
              <w:t>Coût de défaillance :</w:t>
            </w:r>
          </w:p>
        </w:tc>
      </w:tr>
    </w:tbl>
    <w:p w14:paraId="32A6E316" w14:textId="77777777" w:rsidR="00036085" w:rsidRDefault="00036085" w:rsidP="00036085">
      <w:pPr>
        <w:pStyle w:val="Titresousparagraphe"/>
      </w:pPr>
      <w:r>
        <w:lastRenderedPageBreak/>
        <w:t>Modification du sous-ensemble « déplacement cisaille mobile » :</w:t>
      </w:r>
    </w:p>
    <w:p w14:paraId="476294F7" w14:textId="77777777" w:rsidR="00036085" w:rsidRDefault="00036085" w:rsidP="00036085">
      <w:pPr>
        <w:pStyle w:val="Paragraphes"/>
      </w:pPr>
      <w:r>
        <w:t xml:space="preserve">Ce sous-ensemble cumule 52 heures d’arrêts principalement dues à l’ensemble « moteur + </w:t>
      </w:r>
      <w:r w:rsidR="00763188">
        <w:t>vis à bille » que l’on désire remplacer par un vérin hydraulique.</w:t>
      </w:r>
    </w:p>
    <w:p w14:paraId="2BF996A2" w14:textId="77777777" w:rsidR="00036085" w:rsidRPr="00763188" w:rsidRDefault="00763188" w:rsidP="00036085">
      <w:pPr>
        <w:pStyle w:val="Paragraphes"/>
        <w:rPr>
          <w:b/>
          <w:u w:val="single"/>
        </w:rPr>
      </w:pPr>
      <w:r w:rsidRPr="00763188">
        <w:rPr>
          <w:b/>
          <w:u w:val="single"/>
        </w:rPr>
        <w:t>Situation initiale :</w:t>
      </w:r>
    </w:p>
    <w:p w14:paraId="21148298" w14:textId="77777777" w:rsidR="00763188" w:rsidRDefault="00763188" w:rsidP="00036085">
      <w:pPr>
        <w:pStyle w:val="Paragraphes"/>
      </w:pPr>
      <w:r>
        <w:t>Pour effectuer les interventions sur le sous-ensemble « déplacement cisaille mobile », il faut à chaque fois 2 intervenants.</w:t>
      </w:r>
    </w:p>
    <w:p w14:paraId="2AE2CE79" w14:textId="77777777" w:rsidR="00763188" w:rsidRPr="00763188" w:rsidRDefault="00763188" w:rsidP="00763188">
      <w:pPr>
        <w:pStyle w:val="Paragraphes"/>
        <w:spacing w:after="120"/>
        <w:ind w:left="159"/>
        <w:rPr>
          <w:b/>
          <w:i/>
        </w:rPr>
      </w:pPr>
      <w:r w:rsidRPr="00763188">
        <w:rPr>
          <w:b/>
          <w:i/>
        </w:rPr>
        <w:t>Calculer les éléments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763188" w14:paraId="5AA82105" w14:textId="77777777" w:rsidTr="003D7A76">
        <w:tc>
          <w:tcPr>
            <w:tcW w:w="10912" w:type="dxa"/>
          </w:tcPr>
          <w:p w14:paraId="5A17B5D9" w14:textId="77777777" w:rsidR="00763188" w:rsidRDefault="00763188" w:rsidP="003D7A76">
            <w:pPr>
              <w:pStyle w:val="Paragraphes"/>
              <w:spacing w:before="120" w:after="120"/>
              <w:ind w:left="0"/>
            </w:pPr>
            <w:r>
              <w:t>Coût de maintenance corrective :</w:t>
            </w:r>
          </w:p>
        </w:tc>
      </w:tr>
      <w:tr w:rsidR="00763188" w14:paraId="617ED8F3" w14:textId="77777777" w:rsidTr="003D7A76">
        <w:tc>
          <w:tcPr>
            <w:tcW w:w="10912" w:type="dxa"/>
          </w:tcPr>
          <w:p w14:paraId="7F0798D3" w14:textId="77777777" w:rsidR="00763188" w:rsidRDefault="00763188" w:rsidP="003D7A76">
            <w:pPr>
              <w:pStyle w:val="Paragraphes"/>
              <w:spacing w:before="120" w:after="120"/>
              <w:ind w:left="0"/>
            </w:pPr>
            <w:r>
              <w:t>Coût d’indisponibilité :</w:t>
            </w:r>
          </w:p>
        </w:tc>
      </w:tr>
      <w:tr w:rsidR="00763188" w14:paraId="2B2662A2" w14:textId="77777777" w:rsidTr="003D7A76">
        <w:tc>
          <w:tcPr>
            <w:tcW w:w="10912" w:type="dxa"/>
          </w:tcPr>
          <w:p w14:paraId="5A55DDAF" w14:textId="77777777" w:rsidR="00763188" w:rsidRDefault="00763188" w:rsidP="003D7A76">
            <w:pPr>
              <w:pStyle w:val="Paragraphes"/>
              <w:spacing w:before="120" w:after="120"/>
              <w:ind w:left="0"/>
            </w:pPr>
            <w:r>
              <w:t>Coût de défaillance :</w:t>
            </w:r>
          </w:p>
        </w:tc>
      </w:tr>
    </w:tbl>
    <w:p w14:paraId="7AA2B571" w14:textId="77777777" w:rsidR="00763188" w:rsidRPr="00763188" w:rsidRDefault="00763188" w:rsidP="00763188">
      <w:pPr>
        <w:pStyle w:val="Paragraphes"/>
        <w:spacing w:before="120"/>
        <w:ind w:left="159"/>
        <w:rPr>
          <w:b/>
          <w:u w:val="single"/>
        </w:rPr>
      </w:pPr>
      <w:r w:rsidRPr="00763188">
        <w:rPr>
          <w:b/>
          <w:u w:val="single"/>
        </w:rPr>
        <w:t>Modification envisagée :</w:t>
      </w:r>
    </w:p>
    <w:p w14:paraId="4F17B306" w14:textId="77777777" w:rsidR="00763188" w:rsidRDefault="00763188" w:rsidP="00036085">
      <w:pPr>
        <w:pStyle w:val="Paragraphes"/>
      </w:pPr>
      <w:r>
        <w:t>Le remplacement de l’ensemble « moteur + vis à bille » par un vérin hydraulique nécessite une immobilisation de 65 heures et l’intervention de 2 agents.</w:t>
      </w:r>
    </w:p>
    <w:p w14:paraId="5B3BDA80" w14:textId="77777777" w:rsidR="00763188" w:rsidRDefault="00763188" w:rsidP="00763188">
      <w:pPr>
        <w:pStyle w:val="Paragraphes"/>
      </w:pPr>
      <w:r>
        <w:t>La valeur du vérin hydraulique avec distributeur et canalisation est de 3000 €.</w:t>
      </w:r>
    </w:p>
    <w:p w14:paraId="223A3ADE" w14:textId="77777777" w:rsidR="00763188" w:rsidRPr="00763188" w:rsidRDefault="00763188" w:rsidP="00763188">
      <w:pPr>
        <w:pStyle w:val="Paragraphes"/>
        <w:spacing w:after="120"/>
        <w:ind w:left="159"/>
        <w:rPr>
          <w:b/>
          <w:i/>
        </w:rPr>
      </w:pPr>
      <w:r w:rsidRPr="00763188">
        <w:rPr>
          <w:b/>
          <w:i/>
        </w:rPr>
        <w:t>Calculer les éléments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763188" w14:paraId="70747B6A" w14:textId="77777777" w:rsidTr="003D7A76">
        <w:tc>
          <w:tcPr>
            <w:tcW w:w="10912" w:type="dxa"/>
          </w:tcPr>
          <w:p w14:paraId="2EF10C60" w14:textId="77777777" w:rsidR="00763188" w:rsidRDefault="00763188" w:rsidP="003D7A76">
            <w:pPr>
              <w:pStyle w:val="Paragraphes"/>
              <w:spacing w:before="120" w:after="120"/>
              <w:ind w:left="0"/>
            </w:pPr>
            <w:r>
              <w:t>Coût de main d’œuvre de l’intervention améliorative :</w:t>
            </w:r>
          </w:p>
        </w:tc>
      </w:tr>
      <w:tr w:rsidR="00763188" w14:paraId="4C1CD462" w14:textId="77777777" w:rsidTr="003D7A76">
        <w:tc>
          <w:tcPr>
            <w:tcW w:w="10912" w:type="dxa"/>
          </w:tcPr>
          <w:p w14:paraId="3FAF88B8" w14:textId="77777777" w:rsidR="00763188" w:rsidRDefault="00763188" w:rsidP="003D7A76">
            <w:pPr>
              <w:pStyle w:val="Paragraphes"/>
              <w:spacing w:before="120" w:after="120"/>
              <w:ind w:left="0"/>
            </w:pPr>
            <w:r>
              <w:t>Coût d’indisponibilité :</w:t>
            </w:r>
          </w:p>
        </w:tc>
      </w:tr>
      <w:tr w:rsidR="00763188" w14:paraId="41F415B7" w14:textId="77777777" w:rsidTr="003D7A76">
        <w:tc>
          <w:tcPr>
            <w:tcW w:w="10912" w:type="dxa"/>
          </w:tcPr>
          <w:p w14:paraId="090C8FC4" w14:textId="77777777" w:rsidR="00763188" w:rsidRDefault="00763188" w:rsidP="003D7A76">
            <w:pPr>
              <w:pStyle w:val="Paragraphes"/>
              <w:spacing w:before="120" w:after="120"/>
              <w:ind w:left="0"/>
            </w:pPr>
            <w:r>
              <w:t>Coût des pièces détachées :</w:t>
            </w:r>
          </w:p>
        </w:tc>
      </w:tr>
      <w:tr w:rsidR="00763188" w14:paraId="184CFD18" w14:textId="77777777" w:rsidTr="003D7A76">
        <w:tc>
          <w:tcPr>
            <w:tcW w:w="10912" w:type="dxa"/>
          </w:tcPr>
          <w:p w14:paraId="4BF1DA35" w14:textId="77777777" w:rsidR="00763188" w:rsidRDefault="00763188" w:rsidP="003D7A76">
            <w:pPr>
              <w:pStyle w:val="Paragraphes"/>
              <w:spacing w:before="120" w:after="120"/>
              <w:ind w:left="0"/>
            </w:pPr>
            <w:r>
              <w:t>Coût total de l’intervention de modification :</w:t>
            </w:r>
          </w:p>
        </w:tc>
      </w:tr>
    </w:tbl>
    <w:p w14:paraId="5C965364" w14:textId="77777777" w:rsidR="00763188" w:rsidRPr="00763188" w:rsidRDefault="00763188" w:rsidP="00763188">
      <w:pPr>
        <w:pStyle w:val="Paragraphes"/>
        <w:spacing w:before="120"/>
        <w:ind w:left="159"/>
        <w:rPr>
          <w:b/>
          <w:u w:val="single"/>
        </w:rPr>
      </w:pPr>
      <w:r w:rsidRPr="00763188">
        <w:rPr>
          <w:b/>
          <w:u w:val="single"/>
        </w:rPr>
        <w:t xml:space="preserve">Situation </w:t>
      </w:r>
      <w:r>
        <w:rPr>
          <w:b/>
          <w:u w:val="single"/>
        </w:rPr>
        <w:t>fin</w:t>
      </w:r>
      <w:r w:rsidRPr="00763188">
        <w:rPr>
          <w:b/>
          <w:u w:val="single"/>
        </w:rPr>
        <w:t>ale :</w:t>
      </w:r>
    </w:p>
    <w:p w14:paraId="0E09FCB9" w14:textId="77777777" w:rsidR="00AF600D" w:rsidRPr="00763188" w:rsidRDefault="00AF600D" w:rsidP="00763188">
      <w:pPr>
        <w:pStyle w:val="Paragraphes"/>
      </w:pPr>
      <w:r w:rsidRPr="00763188">
        <w:t>Après modification</w:t>
      </w:r>
      <w:r w:rsidR="00763188" w:rsidRPr="00763188">
        <w:t>,</w:t>
      </w:r>
      <w:r w:rsidRPr="00763188">
        <w:t xml:space="preserve"> on estim</w:t>
      </w:r>
      <w:r w:rsidR="00763188" w:rsidRPr="00763188">
        <w:t>e avoir réduit les pannes de 75</w:t>
      </w:r>
      <w:r w:rsidRPr="00763188">
        <w:t>% par rapport à l’historique. Le nombre d’heures d’arrêt</w:t>
      </w:r>
      <w:r w:rsidR="00763188" w:rsidRPr="00763188">
        <w:t>s</w:t>
      </w:r>
      <w:r w:rsidRPr="00763188">
        <w:t xml:space="preserve"> est donc de 11h et </w:t>
      </w:r>
      <w:r w:rsidR="00763188" w:rsidRPr="00763188">
        <w:t>2</w:t>
      </w:r>
      <w:r w:rsidRPr="00763188">
        <w:t xml:space="preserve"> agents sont pré</w:t>
      </w:r>
      <w:r w:rsidR="00763188" w:rsidRPr="00763188">
        <w:t>vus pour assurer la maintenance</w:t>
      </w:r>
      <w:r w:rsidRPr="00763188">
        <w:t xml:space="preserve">.   </w:t>
      </w:r>
    </w:p>
    <w:p w14:paraId="3030ED12" w14:textId="77777777" w:rsidR="00763188" w:rsidRPr="00763188" w:rsidRDefault="00763188" w:rsidP="00763188">
      <w:pPr>
        <w:pStyle w:val="Paragraphes"/>
        <w:spacing w:after="120"/>
        <w:ind w:left="159"/>
        <w:rPr>
          <w:b/>
          <w:i/>
        </w:rPr>
      </w:pPr>
      <w:r w:rsidRPr="00763188">
        <w:rPr>
          <w:b/>
          <w:i/>
        </w:rPr>
        <w:t>Calculer les éléments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763188" w14:paraId="04CFE43A" w14:textId="77777777" w:rsidTr="003D7A76">
        <w:tc>
          <w:tcPr>
            <w:tcW w:w="10912" w:type="dxa"/>
          </w:tcPr>
          <w:p w14:paraId="6003974A" w14:textId="77777777" w:rsidR="00763188" w:rsidRDefault="00763188" w:rsidP="003D7A76">
            <w:pPr>
              <w:pStyle w:val="Paragraphes"/>
              <w:spacing w:before="120" w:after="120"/>
              <w:ind w:left="0"/>
            </w:pPr>
            <w:r>
              <w:t>Coût de maintenance corrective après modifications :</w:t>
            </w:r>
          </w:p>
        </w:tc>
      </w:tr>
      <w:tr w:rsidR="00763188" w14:paraId="7E5B585F" w14:textId="77777777" w:rsidTr="003D7A76">
        <w:tc>
          <w:tcPr>
            <w:tcW w:w="10912" w:type="dxa"/>
          </w:tcPr>
          <w:p w14:paraId="36733F97" w14:textId="77777777" w:rsidR="00763188" w:rsidRDefault="00763188" w:rsidP="003D7A76">
            <w:pPr>
              <w:pStyle w:val="Paragraphes"/>
              <w:spacing w:before="120" w:after="120"/>
              <w:ind w:left="0"/>
            </w:pPr>
            <w:r>
              <w:t>Coût d’indisponibilité après modification :</w:t>
            </w:r>
          </w:p>
        </w:tc>
      </w:tr>
      <w:tr w:rsidR="00763188" w14:paraId="4C042978" w14:textId="77777777" w:rsidTr="003D7A76">
        <w:tc>
          <w:tcPr>
            <w:tcW w:w="10912" w:type="dxa"/>
          </w:tcPr>
          <w:p w14:paraId="115A3085" w14:textId="77777777" w:rsidR="00763188" w:rsidRDefault="00763188" w:rsidP="003D7A76">
            <w:pPr>
              <w:pStyle w:val="Paragraphes"/>
              <w:spacing w:before="120" w:after="120"/>
              <w:ind w:left="0"/>
            </w:pPr>
            <w:r>
              <w:t>Coût de défaillance après modification :</w:t>
            </w:r>
          </w:p>
        </w:tc>
      </w:tr>
    </w:tbl>
    <w:p w14:paraId="56B7C18D" w14:textId="77777777" w:rsidR="00763188" w:rsidRPr="00763188" w:rsidRDefault="00763188" w:rsidP="00B11503">
      <w:pPr>
        <w:pStyle w:val="Paragraphes"/>
        <w:spacing w:before="120" w:after="120"/>
        <w:ind w:left="159"/>
        <w:rPr>
          <w:b/>
          <w:u w:val="single"/>
        </w:rPr>
      </w:pPr>
      <w:r>
        <w:rPr>
          <w:b/>
          <w:u w:val="single"/>
        </w:rPr>
        <w:t>Rentabilité de la modification</w:t>
      </w:r>
      <w:r w:rsidRPr="00763188">
        <w:rPr>
          <w:b/>
          <w:u w:val="single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B11503" w:rsidRPr="003D7A76" w14:paraId="28B15447" w14:textId="77777777" w:rsidTr="003D7A76">
        <w:tc>
          <w:tcPr>
            <w:tcW w:w="10912" w:type="dxa"/>
          </w:tcPr>
          <w:p w14:paraId="628919B5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40AC2CA4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28395B08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3B661860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56C1E5E1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679CBBC2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02DBE536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48F4F307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781C260A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6AEC3DF3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041177E9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2D31D706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  <w:p w14:paraId="6C12CF8D" w14:textId="77777777" w:rsidR="00B11503" w:rsidRPr="003D7A76" w:rsidRDefault="00B11503" w:rsidP="003D7A76">
            <w:pPr>
              <w:pStyle w:val="Paragraphes"/>
              <w:ind w:left="0"/>
              <w:rPr>
                <w:sz w:val="22"/>
              </w:rPr>
            </w:pPr>
          </w:p>
        </w:tc>
      </w:tr>
    </w:tbl>
    <w:p w14:paraId="35FAEB9B" w14:textId="4348EBA8" w:rsidR="003A7AF5" w:rsidRDefault="00AF600D" w:rsidP="00956805">
      <w:pPr>
        <w:pStyle w:val="Titresousparagraphe"/>
      </w:pPr>
      <w:r>
        <w:br w:type="page"/>
      </w:r>
      <w:r w:rsidR="00D03D59">
        <w:lastRenderedPageBreak/>
        <w:t>3</w:t>
      </w:r>
      <w:r w:rsidR="00EF69D8">
        <w:t>2</w:t>
      </w:r>
      <w:r w:rsidR="003B6C60">
        <w:t xml:space="preserve"> – Politique d’amélioration :</w:t>
      </w:r>
    </w:p>
    <w:p w14:paraId="762D5B8B" w14:textId="77777777" w:rsidR="003B6C60" w:rsidRDefault="00805896" w:rsidP="00A84D91">
      <w:pPr>
        <w:pStyle w:val="Paragraphes"/>
      </w:pPr>
      <w:r>
        <w:t>Par soucis d’économies d’énergies, une entreprise décide de remplacer toutes ses lampes d’éclairage par des lampes moins puissantes.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956805" w14:paraId="1C1E8F56" w14:textId="77777777" w:rsidTr="003D7A76">
        <w:tc>
          <w:tcPr>
            <w:tcW w:w="5456" w:type="dxa"/>
          </w:tcPr>
          <w:p w14:paraId="451DD337" w14:textId="77777777" w:rsidR="00956805" w:rsidRPr="003D7A76" w:rsidRDefault="00956805" w:rsidP="00956805">
            <w:pPr>
              <w:pStyle w:val="Paragraphes"/>
              <w:rPr>
                <w:b/>
                <w:u w:val="single"/>
              </w:rPr>
            </w:pPr>
            <w:r w:rsidRPr="003D7A76">
              <w:rPr>
                <w:b/>
                <w:u w:val="single"/>
              </w:rPr>
              <w:t>Données actuelles :</w:t>
            </w:r>
          </w:p>
          <w:p w14:paraId="243CB83A" w14:textId="77777777" w:rsidR="00956805" w:rsidRDefault="00956805" w:rsidP="003D7A76">
            <w:pPr>
              <w:pStyle w:val="Paragraphes"/>
              <w:numPr>
                <w:ilvl w:val="0"/>
                <w:numId w:val="27"/>
              </w:numPr>
            </w:pPr>
            <w:r>
              <w:t>Lampes de 300 W</w:t>
            </w:r>
          </w:p>
          <w:p w14:paraId="48745B57" w14:textId="77777777" w:rsidR="00956805" w:rsidRDefault="00956805" w:rsidP="003D7A76">
            <w:pPr>
              <w:pStyle w:val="Paragraphes"/>
              <w:numPr>
                <w:ilvl w:val="0"/>
                <w:numId w:val="27"/>
              </w:numPr>
            </w:pPr>
            <w:r>
              <w:t>400 postes à changer</w:t>
            </w:r>
          </w:p>
          <w:p w14:paraId="32E10361" w14:textId="77777777" w:rsidR="00956805" w:rsidRDefault="00956805" w:rsidP="003D7A76">
            <w:pPr>
              <w:pStyle w:val="Paragraphes"/>
              <w:numPr>
                <w:ilvl w:val="0"/>
                <w:numId w:val="27"/>
              </w:numPr>
            </w:pPr>
            <w:r>
              <w:t>Fonctionnement : 12 heures par jour ; 5,5 jours par semaine ; 32 semaines par an</w:t>
            </w:r>
          </w:p>
          <w:p w14:paraId="7D4B73DB" w14:textId="77777777" w:rsidR="00956805" w:rsidRDefault="00956805" w:rsidP="003D7A76">
            <w:pPr>
              <w:pStyle w:val="Paragraphes"/>
              <w:numPr>
                <w:ilvl w:val="0"/>
                <w:numId w:val="27"/>
              </w:numPr>
            </w:pPr>
            <w:r>
              <w:t>Prix du kilowattheure : 0,1€</w:t>
            </w:r>
          </w:p>
          <w:p w14:paraId="52A88DAC" w14:textId="77777777" w:rsidR="00956805" w:rsidRDefault="00956805" w:rsidP="003D7A76">
            <w:pPr>
              <w:pStyle w:val="Paragraphes"/>
              <w:numPr>
                <w:ilvl w:val="0"/>
                <w:numId w:val="27"/>
              </w:numPr>
            </w:pPr>
            <w:r>
              <w:t>Critère de fiabilité : changement de 50 postes par an à 20€ par poste</w:t>
            </w:r>
          </w:p>
        </w:tc>
        <w:tc>
          <w:tcPr>
            <w:tcW w:w="5456" w:type="dxa"/>
          </w:tcPr>
          <w:p w14:paraId="274FD5BB" w14:textId="77777777" w:rsidR="00956805" w:rsidRPr="003D7A76" w:rsidRDefault="00956805" w:rsidP="003D7A76">
            <w:pPr>
              <w:pStyle w:val="Paragraphes"/>
              <w:ind w:left="0"/>
              <w:rPr>
                <w:b/>
                <w:u w:val="single"/>
              </w:rPr>
            </w:pPr>
            <w:r w:rsidRPr="003D7A76">
              <w:rPr>
                <w:b/>
                <w:u w:val="single"/>
              </w:rPr>
              <w:t>Prévisions :</w:t>
            </w:r>
          </w:p>
          <w:p w14:paraId="3CC71D08" w14:textId="77777777" w:rsidR="00956805" w:rsidRDefault="00956805" w:rsidP="003D7A76">
            <w:pPr>
              <w:pStyle w:val="Paragraphes"/>
              <w:numPr>
                <w:ilvl w:val="0"/>
                <w:numId w:val="28"/>
              </w:numPr>
            </w:pPr>
            <w:r>
              <w:t>Lampes de 80 W</w:t>
            </w:r>
          </w:p>
          <w:p w14:paraId="3DB19B4A" w14:textId="77777777" w:rsidR="00956805" w:rsidRDefault="00956805" w:rsidP="003D7A76">
            <w:pPr>
              <w:pStyle w:val="Paragraphes"/>
              <w:numPr>
                <w:ilvl w:val="0"/>
                <w:numId w:val="28"/>
              </w:numPr>
            </w:pPr>
            <w:r>
              <w:t>Investissement de 33€ par poste</w:t>
            </w:r>
          </w:p>
          <w:p w14:paraId="619F487D" w14:textId="77777777" w:rsidR="00956805" w:rsidRDefault="00956805" w:rsidP="003D7A76">
            <w:pPr>
              <w:pStyle w:val="Paragraphes"/>
              <w:numPr>
                <w:ilvl w:val="0"/>
                <w:numId w:val="28"/>
              </w:numPr>
            </w:pPr>
            <w:r>
              <w:t>Réalisation de la modification envisagée de 1 à 3 ans</w:t>
            </w:r>
          </w:p>
          <w:p w14:paraId="36ACBEC0" w14:textId="77777777" w:rsidR="00956805" w:rsidRDefault="00956805" w:rsidP="003D7A76">
            <w:pPr>
              <w:pStyle w:val="Paragraphes"/>
              <w:numPr>
                <w:ilvl w:val="0"/>
                <w:numId w:val="28"/>
              </w:numPr>
            </w:pPr>
            <w:r>
              <w:t>Critère de fiabilité non pris en compte (en cas de défaillance prématurée, le remplacement est effectué par un ancien modèle)</w:t>
            </w:r>
          </w:p>
        </w:tc>
      </w:tr>
    </w:tbl>
    <w:p w14:paraId="5B6DA9F0" w14:textId="77777777" w:rsidR="00805896" w:rsidRPr="00956805" w:rsidRDefault="00956805" w:rsidP="00956805">
      <w:pPr>
        <w:pStyle w:val="Paragraphes"/>
        <w:spacing w:before="120"/>
        <w:ind w:left="159"/>
        <w:rPr>
          <w:b/>
          <w:u w:val="single"/>
        </w:rPr>
      </w:pPr>
      <w:r w:rsidRPr="00956805">
        <w:rPr>
          <w:b/>
          <w:u w:val="single"/>
        </w:rPr>
        <w:t>Travail demandé :</w:t>
      </w:r>
    </w:p>
    <w:p w14:paraId="191D31E8" w14:textId="77777777" w:rsidR="00956805" w:rsidRPr="00956805" w:rsidRDefault="00956805" w:rsidP="00956805">
      <w:pPr>
        <w:pStyle w:val="Paragraphes"/>
        <w:numPr>
          <w:ilvl w:val="0"/>
          <w:numId w:val="29"/>
        </w:numPr>
        <w:rPr>
          <w:b/>
        </w:rPr>
      </w:pPr>
      <w:r w:rsidRPr="00956805">
        <w:rPr>
          <w:b/>
        </w:rPr>
        <w:t>Calculer le seuil de rentabilité industriel prévisionnel si l’investissement est réalisé en une seule fois</w:t>
      </w:r>
      <w:r>
        <w:rPr>
          <w:b/>
        </w:rPr>
        <w:t>. Vérifier le résultat graphiquement.</w:t>
      </w:r>
    </w:p>
    <w:p w14:paraId="10106355" w14:textId="77777777" w:rsidR="005C6321" w:rsidRDefault="005C6321" w:rsidP="004D387D">
      <w:pPr>
        <w:pStyle w:val="Titresousparagraphe"/>
      </w:pPr>
    </w:p>
    <w:p w14:paraId="5FBF6362" w14:textId="77777777" w:rsidR="003A7AF5" w:rsidRDefault="003A7AF5" w:rsidP="00A84D91">
      <w:pPr>
        <w:pStyle w:val="Paragraphes"/>
      </w:pPr>
    </w:p>
    <w:sectPr w:rsidR="003A7AF5">
      <w:headerReference w:type="default" r:id="rId9"/>
      <w:footerReference w:type="default" r:id="rId10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95EF3" w14:textId="77777777" w:rsidR="00D07CBF" w:rsidRDefault="00D07CBF">
      <w:r>
        <w:separator/>
      </w:r>
    </w:p>
  </w:endnote>
  <w:endnote w:type="continuationSeparator" w:id="0">
    <w:p w14:paraId="4B7AD5AC" w14:textId="77777777" w:rsidR="00D07CBF" w:rsidRDefault="00D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87387" w14:textId="77777777" w:rsidR="00276497" w:rsidRDefault="00276497" w:rsidP="00276497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 xml:space="preserve">Travaux Dirigés – Chapitre </w:t>
    </w:r>
    <w:r w:rsidR="008D458B">
      <w:rPr>
        <w:rFonts w:ascii="Arial" w:hAnsi="Arial"/>
        <w:b/>
        <w:sz w:val="22"/>
        <w:highlight w:val="yellow"/>
      </w:rPr>
      <w:t>4</w:t>
    </w:r>
    <w:r>
      <w:rPr>
        <w:rFonts w:ascii="Arial" w:hAnsi="Arial"/>
        <w:b/>
        <w:sz w:val="22"/>
        <w:highlight w:val="yellow"/>
      </w:rPr>
      <w:t xml:space="preserve"> – </w:t>
    </w:r>
    <w:r>
      <w:rPr>
        <w:rStyle w:val="Numrodepage"/>
        <w:rFonts w:ascii="Arial" w:hAnsi="Arial"/>
        <w:b/>
        <w:sz w:val="22"/>
        <w:highlight w:val="yellow"/>
      </w:rPr>
      <w:fldChar w:fldCharType="begin"/>
    </w:r>
    <w:r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>
      <w:rPr>
        <w:rStyle w:val="Numrodepage"/>
        <w:rFonts w:ascii="Arial" w:hAnsi="Arial"/>
        <w:b/>
        <w:sz w:val="22"/>
        <w:highlight w:val="yellow"/>
      </w:rPr>
      <w:fldChar w:fldCharType="separate"/>
    </w:r>
    <w:r w:rsidR="00623094">
      <w:rPr>
        <w:rStyle w:val="Numrodepage"/>
        <w:rFonts w:ascii="Arial" w:hAnsi="Arial"/>
        <w:b/>
        <w:noProof/>
        <w:sz w:val="22"/>
        <w:highlight w:val="yellow"/>
      </w:rPr>
      <w:t>8</w:t>
    </w:r>
    <w:r>
      <w:rPr>
        <w:rStyle w:val="Numrodepage"/>
        <w:rFonts w:ascii="Arial" w:hAnsi="Arial"/>
        <w:b/>
        <w:sz w:val="22"/>
        <w:highlight w:val="yellow"/>
      </w:rPr>
      <w:fldChar w:fldCharType="end"/>
    </w:r>
  </w:p>
  <w:p w14:paraId="2074D1EB" w14:textId="77777777" w:rsidR="00AF600D" w:rsidRPr="00276497" w:rsidRDefault="00AF600D" w:rsidP="002764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F61E" w14:textId="77777777" w:rsidR="00D07CBF" w:rsidRDefault="00D07CBF">
      <w:r>
        <w:separator/>
      </w:r>
    </w:p>
  </w:footnote>
  <w:footnote w:type="continuationSeparator" w:id="0">
    <w:p w14:paraId="0FC0B670" w14:textId="77777777" w:rsidR="00D07CBF" w:rsidRDefault="00D0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F910" w14:textId="77777777" w:rsidR="00AF600D" w:rsidRDefault="005A7F4F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</w:t>
    </w:r>
    <w:r w:rsidR="00623094">
      <w:rPr>
        <w:rFonts w:ascii="Arial" w:hAnsi="Arial"/>
        <w:b/>
      </w:rPr>
      <w:t xml:space="preserve"> DE MAINTENANCE</w:t>
    </w:r>
    <w:r w:rsidR="00623094">
      <w:rPr>
        <w:rFonts w:ascii="Arial" w:hAnsi="Arial"/>
        <w:b/>
      </w:rPr>
      <w:tab/>
    </w:r>
    <w:r w:rsidR="00623094">
      <w:rPr>
        <w:rFonts w:ascii="Arial" w:hAnsi="Arial"/>
        <w:b/>
      </w:rPr>
      <w:tab/>
    </w:r>
    <w:r w:rsidR="00623094">
      <w:rPr>
        <w:rFonts w:ascii="Arial" w:hAnsi="Arial"/>
        <w:b/>
      </w:rPr>
      <w:tab/>
    </w:r>
    <w:r w:rsidR="00623094">
      <w:rPr>
        <w:rFonts w:ascii="Arial" w:hAnsi="Arial"/>
        <w:b/>
      </w:rPr>
      <w:tab/>
      <w:t xml:space="preserve"> </w:t>
    </w:r>
    <w:r w:rsidR="00AF600D">
      <w:rPr>
        <w:rFonts w:ascii="Arial" w:hAnsi="Arial"/>
        <w:b/>
      </w:rPr>
      <w:t>BTS M</w:t>
    </w:r>
    <w:r w:rsidR="00623094">
      <w:rPr>
        <w:rFonts w:ascii="Arial" w:hAnsi="Arial"/>
        <w:b/>
      </w:rPr>
      <w:t>S</w:t>
    </w:r>
  </w:p>
  <w:p w14:paraId="2F91A61E" w14:textId="77777777" w:rsidR="00AF600D" w:rsidRDefault="00AF600D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 xml:space="preserve">TD ASPECTS ECONOMIQUES DE </w:t>
    </w:r>
    <w:smartTag w:uri="urn:schemas-microsoft-com:office:smarttags" w:element="PersonName">
      <w:smartTagPr>
        <w:attr w:name="ProductID" w:val="LA MAINTENANCE"/>
      </w:smartTagPr>
      <w:r>
        <w:rPr>
          <w:rFonts w:ascii="Arial" w:hAnsi="Arial"/>
          <w:b/>
          <w:sz w:val="24"/>
          <w:highlight w:val="yellow"/>
          <w:u w:val="single"/>
        </w:rPr>
        <w:t>LA MAINTENANCE</w:t>
      </w:r>
    </w:smartTag>
  </w:p>
  <w:p w14:paraId="019E956F" w14:textId="77777777" w:rsidR="00AF600D" w:rsidRDefault="00AF600D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E47"/>
    <w:multiLevelType w:val="hybridMultilevel"/>
    <w:tmpl w:val="34EA8538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03156F48"/>
    <w:multiLevelType w:val="hybridMultilevel"/>
    <w:tmpl w:val="BE00A7CA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04903088"/>
    <w:multiLevelType w:val="hybridMultilevel"/>
    <w:tmpl w:val="13D64852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078C46DC"/>
    <w:multiLevelType w:val="hybridMultilevel"/>
    <w:tmpl w:val="65A84044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0AE46B93"/>
    <w:multiLevelType w:val="hybridMultilevel"/>
    <w:tmpl w:val="4F70DA14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0D581562"/>
    <w:multiLevelType w:val="hybridMultilevel"/>
    <w:tmpl w:val="ED8802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E6F00"/>
    <w:multiLevelType w:val="hybridMultilevel"/>
    <w:tmpl w:val="4C745220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7" w15:restartNumberingAfterBreak="0">
    <w:nsid w:val="0D826047"/>
    <w:multiLevelType w:val="hybridMultilevel"/>
    <w:tmpl w:val="779890D0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0F0C6B22"/>
    <w:multiLevelType w:val="hybridMultilevel"/>
    <w:tmpl w:val="9940A97C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1FDC61C2"/>
    <w:multiLevelType w:val="singleLevel"/>
    <w:tmpl w:val="4336C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5944E3E"/>
    <w:multiLevelType w:val="hybridMultilevel"/>
    <w:tmpl w:val="B2AE69C4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27E11AF4"/>
    <w:multiLevelType w:val="hybridMultilevel"/>
    <w:tmpl w:val="603E7D98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32452DD6"/>
    <w:multiLevelType w:val="hybridMultilevel"/>
    <w:tmpl w:val="327C4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527E1"/>
    <w:multiLevelType w:val="hybridMultilevel"/>
    <w:tmpl w:val="3BE65C22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364B1C3B"/>
    <w:multiLevelType w:val="hybridMultilevel"/>
    <w:tmpl w:val="6ED07C2E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9A47EA5"/>
    <w:multiLevelType w:val="hybridMultilevel"/>
    <w:tmpl w:val="9DAEB872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6" w15:restartNumberingAfterBreak="0">
    <w:nsid w:val="3B5D1DD3"/>
    <w:multiLevelType w:val="hybridMultilevel"/>
    <w:tmpl w:val="1EBA4A70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7" w15:restartNumberingAfterBreak="0">
    <w:nsid w:val="3CC50D78"/>
    <w:multiLevelType w:val="hybridMultilevel"/>
    <w:tmpl w:val="AD820A9E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8" w15:restartNumberingAfterBreak="0">
    <w:nsid w:val="3DFD5D90"/>
    <w:multiLevelType w:val="hybridMultilevel"/>
    <w:tmpl w:val="6562BDCC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3E6566AE"/>
    <w:multiLevelType w:val="hybridMultilevel"/>
    <w:tmpl w:val="F96070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09CA"/>
    <w:multiLevelType w:val="hybridMultilevel"/>
    <w:tmpl w:val="8BB40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C3DEF"/>
    <w:multiLevelType w:val="hybridMultilevel"/>
    <w:tmpl w:val="532C473E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2" w15:restartNumberingAfterBreak="0">
    <w:nsid w:val="45F74760"/>
    <w:multiLevelType w:val="hybridMultilevel"/>
    <w:tmpl w:val="D722D632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3" w15:restartNumberingAfterBreak="0">
    <w:nsid w:val="4BD561A2"/>
    <w:multiLevelType w:val="hybridMultilevel"/>
    <w:tmpl w:val="8474B94C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4" w15:restartNumberingAfterBreak="0">
    <w:nsid w:val="4EB36C1F"/>
    <w:multiLevelType w:val="hybridMultilevel"/>
    <w:tmpl w:val="4290D93E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4F343233"/>
    <w:multiLevelType w:val="hybridMultilevel"/>
    <w:tmpl w:val="12CA409A"/>
    <w:lvl w:ilvl="0" w:tplc="040C0017">
      <w:start w:val="1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6" w15:restartNumberingAfterBreak="0">
    <w:nsid w:val="58434612"/>
    <w:multiLevelType w:val="hybridMultilevel"/>
    <w:tmpl w:val="13E4950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172D84"/>
    <w:multiLevelType w:val="hybridMultilevel"/>
    <w:tmpl w:val="BF1E5970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8" w15:restartNumberingAfterBreak="0">
    <w:nsid w:val="626F1502"/>
    <w:multiLevelType w:val="hybridMultilevel"/>
    <w:tmpl w:val="5FAA6102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9" w15:restartNumberingAfterBreak="0">
    <w:nsid w:val="65386810"/>
    <w:multiLevelType w:val="hybridMultilevel"/>
    <w:tmpl w:val="06FEBC88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0" w15:restartNumberingAfterBreak="0">
    <w:nsid w:val="6A535026"/>
    <w:multiLevelType w:val="hybridMultilevel"/>
    <w:tmpl w:val="0700FBE4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31" w15:restartNumberingAfterBreak="0">
    <w:nsid w:val="769A3E7F"/>
    <w:multiLevelType w:val="hybridMultilevel"/>
    <w:tmpl w:val="B0D20236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32" w15:restartNumberingAfterBreak="0">
    <w:nsid w:val="777D3B64"/>
    <w:multiLevelType w:val="hybridMultilevel"/>
    <w:tmpl w:val="6C9639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014F2"/>
    <w:multiLevelType w:val="multilevel"/>
    <w:tmpl w:val="5FAA6102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34" w15:restartNumberingAfterBreak="0">
    <w:nsid w:val="7D7C4EBA"/>
    <w:multiLevelType w:val="hybridMultilevel"/>
    <w:tmpl w:val="FE825364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num w:numId="1">
    <w:abstractNumId w:val="15"/>
  </w:num>
  <w:num w:numId="2">
    <w:abstractNumId w:val="2"/>
  </w:num>
  <w:num w:numId="3">
    <w:abstractNumId w:val="34"/>
  </w:num>
  <w:num w:numId="4">
    <w:abstractNumId w:val="17"/>
  </w:num>
  <w:num w:numId="5">
    <w:abstractNumId w:val="3"/>
  </w:num>
  <w:num w:numId="6">
    <w:abstractNumId w:val="18"/>
  </w:num>
  <w:num w:numId="7">
    <w:abstractNumId w:val="30"/>
  </w:num>
  <w:num w:numId="8">
    <w:abstractNumId w:val="23"/>
  </w:num>
  <w:num w:numId="9">
    <w:abstractNumId w:val="26"/>
  </w:num>
  <w:num w:numId="10">
    <w:abstractNumId w:val="27"/>
  </w:num>
  <w:num w:numId="11">
    <w:abstractNumId w:val="24"/>
  </w:num>
  <w:num w:numId="12">
    <w:abstractNumId w:val="28"/>
  </w:num>
  <w:num w:numId="13">
    <w:abstractNumId w:val="33"/>
  </w:num>
  <w:num w:numId="14">
    <w:abstractNumId w:val="25"/>
  </w:num>
  <w:num w:numId="15">
    <w:abstractNumId w:val="21"/>
  </w:num>
  <w:num w:numId="16">
    <w:abstractNumId w:val="13"/>
  </w:num>
  <w:num w:numId="17">
    <w:abstractNumId w:val="4"/>
  </w:num>
  <w:num w:numId="18">
    <w:abstractNumId w:val="10"/>
  </w:num>
  <w:num w:numId="19">
    <w:abstractNumId w:val="1"/>
  </w:num>
  <w:num w:numId="20">
    <w:abstractNumId w:val="11"/>
  </w:num>
  <w:num w:numId="21">
    <w:abstractNumId w:val="6"/>
  </w:num>
  <w:num w:numId="22">
    <w:abstractNumId w:val="32"/>
  </w:num>
  <w:num w:numId="23">
    <w:abstractNumId w:val="16"/>
  </w:num>
  <w:num w:numId="24">
    <w:abstractNumId w:val="29"/>
  </w:num>
  <w:num w:numId="25">
    <w:abstractNumId w:val="9"/>
  </w:num>
  <w:num w:numId="26">
    <w:abstractNumId w:val="0"/>
  </w:num>
  <w:num w:numId="27">
    <w:abstractNumId w:val="22"/>
  </w:num>
  <w:num w:numId="28">
    <w:abstractNumId w:val="19"/>
  </w:num>
  <w:num w:numId="29">
    <w:abstractNumId w:val="31"/>
  </w:num>
  <w:num w:numId="30">
    <w:abstractNumId w:val="14"/>
  </w:num>
  <w:num w:numId="31">
    <w:abstractNumId w:val="7"/>
  </w:num>
  <w:num w:numId="32">
    <w:abstractNumId w:val="5"/>
  </w:num>
  <w:num w:numId="33">
    <w:abstractNumId w:val="8"/>
  </w:num>
  <w:num w:numId="34">
    <w:abstractNumId w:val="12"/>
  </w:num>
  <w:num w:numId="3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696"/>
    <w:rsid w:val="00036085"/>
    <w:rsid w:val="000771F8"/>
    <w:rsid w:val="00084D55"/>
    <w:rsid w:val="0010033F"/>
    <w:rsid w:val="0012084C"/>
    <w:rsid w:val="00142385"/>
    <w:rsid w:val="00166D33"/>
    <w:rsid w:val="001D6FF6"/>
    <w:rsid w:val="00250BA1"/>
    <w:rsid w:val="0025157F"/>
    <w:rsid w:val="002564D8"/>
    <w:rsid w:val="00276497"/>
    <w:rsid w:val="00295FCD"/>
    <w:rsid w:val="002B5508"/>
    <w:rsid w:val="002E3065"/>
    <w:rsid w:val="00314D0B"/>
    <w:rsid w:val="00337AC6"/>
    <w:rsid w:val="00347EE6"/>
    <w:rsid w:val="003A7AF5"/>
    <w:rsid w:val="003B6C60"/>
    <w:rsid w:val="003B78A1"/>
    <w:rsid w:val="003D6292"/>
    <w:rsid w:val="003D7A76"/>
    <w:rsid w:val="004B3469"/>
    <w:rsid w:val="004C6353"/>
    <w:rsid w:val="004C7617"/>
    <w:rsid w:val="004D387D"/>
    <w:rsid w:val="00502FB6"/>
    <w:rsid w:val="0057266D"/>
    <w:rsid w:val="005727FD"/>
    <w:rsid w:val="005A7F4F"/>
    <w:rsid w:val="005B2675"/>
    <w:rsid w:val="005C6321"/>
    <w:rsid w:val="00615C61"/>
    <w:rsid w:val="00623094"/>
    <w:rsid w:val="00624F83"/>
    <w:rsid w:val="006431FF"/>
    <w:rsid w:val="006863C0"/>
    <w:rsid w:val="006D0AC1"/>
    <w:rsid w:val="00716C29"/>
    <w:rsid w:val="00726C6F"/>
    <w:rsid w:val="007442EA"/>
    <w:rsid w:val="00755E79"/>
    <w:rsid w:val="00763188"/>
    <w:rsid w:val="007B6709"/>
    <w:rsid w:val="007E58AF"/>
    <w:rsid w:val="00805896"/>
    <w:rsid w:val="0083511A"/>
    <w:rsid w:val="00851E5C"/>
    <w:rsid w:val="00880779"/>
    <w:rsid w:val="00887D40"/>
    <w:rsid w:val="0089022F"/>
    <w:rsid w:val="008A13FB"/>
    <w:rsid w:val="008C027C"/>
    <w:rsid w:val="008D458B"/>
    <w:rsid w:val="008F05F4"/>
    <w:rsid w:val="008F14FB"/>
    <w:rsid w:val="008F3BEE"/>
    <w:rsid w:val="0091502D"/>
    <w:rsid w:val="0095048C"/>
    <w:rsid w:val="00956805"/>
    <w:rsid w:val="00960AAC"/>
    <w:rsid w:val="00A24F55"/>
    <w:rsid w:val="00A55C3F"/>
    <w:rsid w:val="00A644E4"/>
    <w:rsid w:val="00A7311C"/>
    <w:rsid w:val="00A84D91"/>
    <w:rsid w:val="00A8768A"/>
    <w:rsid w:val="00AB3B92"/>
    <w:rsid w:val="00AC528D"/>
    <w:rsid w:val="00AF600D"/>
    <w:rsid w:val="00B11503"/>
    <w:rsid w:val="00B84696"/>
    <w:rsid w:val="00B84BF4"/>
    <w:rsid w:val="00B86F6C"/>
    <w:rsid w:val="00B9629D"/>
    <w:rsid w:val="00BB5619"/>
    <w:rsid w:val="00BC50E5"/>
    <w:rsid w:val="00BF1185"/>
    <w:rsid w:val="00C310F8"/>
    <w:rsid w:val="00C31A86"/>
    <w:rsid w:val="00C56D27"/>
    <w:rsid w:val="00C73EA1"/>
    <w:rsid w:val="00C84B37"/>
    <w:rsid w:val="00CC294D"/>
    <w:rsid w:val="00CC7557"/>
    <w:rsid w:val="00CF1FD3"/>
    <w:rsid w:val="00D03D59"/>
    <w:rsid w:val="00D049F9"/>
    <w:rsid w:val="00D07CBF"/>
    <w:rsid w:val="00D32041"/>
    <w:rsid w:val="00D35C7E"/>
    <w:rsid w:val="00D61B97"/>
    <w:rsid w:val="00D626E2"/>
    <w:rsid w:val="00DA590D"/>
    <w:rsid w:val="00DC6706"/>
    <w:rsid w:val="00E10029"/>
    <w:rsid w:val="00E1765C"/>
    <w:rsid w:val="00E20089"/>
    <w:rsid w:val="00E621C4"/>
    <w:rsid w:val="00E76BF2"/>
    <w:rsid w:val="00EC304A"/>
    <w:rsid w:val="00EF5F15"/>
    <w:rsid w:val="00EF65D0"/>
    <w:rsid w:val="00EF69D8"/>
    <w:rsid w:val="00F42FC9"/>
    <w:rsid w:val="00F631B7"/>
    <w:rsid w:val="00F70CA3"/>
    <w:rsid w:val="00F87C07"/>
    <w:rsid w:val="00F95B65"/>
    <w:rsid w:val="00FA5CD4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FE3DC21"/>
  <w15:chartTrackingRefBased/>
  <w15:docId w15:val="{CF1A76B1-DECB-4767-8226-751B6FA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link w:val="ParagraphesCar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08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91502D"/>
    <w:pPr>
      <w:tabs>
        <w:tab w:val="left" w:pos="1808"/>
      </w:tabs>
      <w:autoSpaceDE w:val="0"/>
      <w:autoSpaceDN w:val="0"/>
      <w:adjustRightInd w:val="0"/>
      <w:spacing w:line="243" w:lineRule="exact"/>
      <w:ind w:firstLine="1134"/>
      <w:jc w:val="both"/>
    </w:pPr>
    <w:rPr>
      <w:szCs w:val="24"/>
    </w:rPr>
  </w:style>
  <w:style w:type="character" w:customStyle="1" w:styleId="ParagraphesCar">
    <w:name w:val="Paragraphes Car"/>
    <w:link w:val="Paragraphes"/>
    <w:rsid w:val="00E10029"/>
    <w:rPr>
      <w:rFonts w:ascii="Arial" w:hAnsi="Arial" w:cs="Arial"/>
      <w:lang w:val="fr-FR" w:eastAsia="fr-FR" w:bidi="ar-SA"/>
    </w:rPr>
  </w:style>
  <w:style w:type="character" w:styleId="Lienhypertexte">
    <w:name w:val="Hyperlink"/>
    <w:rsid w:val="004B3469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27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\Application%20Data\Microsoft\Mod&#232;les\BTS%20MI\Cours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9</Pages>
  <Words>1752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dc:description/>
  <cp:lastModifiedBy>Cousin Hub</cp:lastModifiedBy>
  <cp:revision>5</cp:revision>
  <cp:lastPrinted>2004-02-25T20:54:00Z</cp:lastPrinted>
  <dcterms:created xsi:type="dcterms:W3CDTF">2020-07-27T07:18:00Z</dcterms:created>
  <dcterms:modified xsi:type="dcterms:W3CDTF">2020-07-31T12:48:00Z</dcterms:modified>
</cp:coreProperties>
</file>