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BB23F" w14:textId="77777777" w:rsidR="00A76221" w:rsidRDefault="005B3001" w:rsidP="005B3001">
      <w:pPr>
        <w:pStyle w:val="Paragraphes"/>
      </w:pPr>
      <w:r>
        <w:t>Suite au visionnage du film « </w:t>
      </w:r>
      <w:r w:rsidRPr="008C757B">
        <w:rPr>
          <w:b/>
          <w:bCs/>
          <w:i/>
          <w:iCs/>
        </w:rPr>
        <w:t>MAINTENANCE TOUS RISQUES</w:t>
      </w:r>
      <w:r>
        <w:t xml:space="preserve"> », l’objectif est de permettre d’appréhender les interventions de maintenance sous leur aspect </w:t>
      </w:r>
      <w:r w:rsidRPr="008C757B">
        <w:rPr>
          <w:b/>
          <w:bCs/>
          <w:u w:val="single"/>
        </w:rPr>
        <w:t>SECURITE</w:t>
      </w:r>
      <w:r>
        <w:t>.</w:t>
      </w:r>
    </w:p>
    <w:p w14:paraId="1501D722" w14:textId="77777777" w:rsidR="005B3001" w:rsidRDefault="00E96472" w:rsidP="005B3001">
      <w:pPr>
        <w:pStyle w:val="Paragraphes"/>
      </w:pPr>
      <w:r>
        <w:t>Eléments à disposition :</w:t>
      </w:r>
    </w:p>
    <w:p w14:paraId="02A6E854" w14:textId="77777777" w:rsidR="00E96472" w:rsidRDefault="005E1F69" w:rsidP="00E96472">
      <w:pPr>
        <w:pStyle w:val="Paragraphes"/>
        <w:numPr>
          <w:ilvl w:val="0"/>
          <w:numId w:val="1"/>
        </w:numPr>
      </w:pPr>
      <w:r>
        <w:t>DVD</w:t>
      </w:r>
      <w:r w:rsidR="00E96472">
        <w:t xml:space="preserve"> « </w:t>
      </w:r>
      <w:r w:rsidR="00E96472" w:rsidRPr="008C757B">
        <w:rPr>
          <w:b/>
          <w:bCs/>
          <w:i/>
          <w:iCs/>
        </w:rPr>
        <w:t>MAINTENANCE TOUS RISQUES</w:t>
      </w:r>
      <w:r w:rsidR="00E96472">
        <w:t> »</w:t>
      </w:r>
    </w:p>
    <w:p w14:paraId="582BA21A" w14:textId="77777777" w:rsidR="00E96472" w:rsidRDefault="00E96472" w:rsidP="00E96472">
      <w:pPr>
        <w:pStyle w:val="Paragraphes"/>
        <w:numPr>
          <w:ilvl w:val="0"/>
          <w:numId w:val="1"/>
        </w:numPr>
      </w:pPr>
      <w:r>
        <w:t>Dossier INRS « </w:t>
      </w:r>
      <w:r w:rsidRPr="008C757B">
        <w:rPr>
          <w:b/>
          <w:bCs/>
          <w:i/>
          <w:iCs/>
        </w:rPr>
        <w:t>Maintenance et maîtrise du risque</w:t>
      </w:r>
      <w:r>
        <w:t> »</w:t>
      </w:r>
    </w:p>
    <w:p w14:paraId="1CF69325" w14:textId="77777777" w:rsidR="00E96472" w:rsidRDefault="005E1F69" w:rsidP="00E96472">
      <w:pPr>
        <w:pStyle w:val="Paragraphes"/>
        <w:numPr>
          <w:ilvl w:val="0"/>
          <w:numId w:val="1"/>
        </w:numPr>
      </w:pPr>
      <w:r>
        <w:t>Dossier INRS « </w:t>
      </w:r>
      <w:r w:rsidRPr="005E1F69">
        <w:rPr>
          <w:b/>
          <w:i/>
        </w:rPr>
        <w:t>Guide Maintenance tous risques</w:t>
      </w:r>
      <w:r>
        <w:t> »</w:t>
      </w:r>
    </w:p>
    <w:p w14:paraId="3A77B8CD" w14:textId="77777777" w:rsidR="00F81F76" w:rsidRPr="00F81F76" w:rsidRDefault="00F81F76" w:rsidP="00F81F76">
      <w:pPr>
        <w:pStyle w:val="Titreparagraphe"/>
      </w:pPr>
      <w:r w:rsidRPr="00F81F76">
        <w:rPr>
          <w:highlight w:val="yellow"/>
        </w:rPr>
        <w:t xml:space="preserve">I – </w:t>
      </w:r>
      <w:r>
        <w:rPr>
          <w:highlight w:val="yellow"/>
        </w:rPr>
        <w:t>OBSERVATION DE LA VIDEO</w:t>
      </w:r>
      <w:r w:rsidRPr="00F81F76">
        <w:rPr>
          <w:highlight w:val="yellow"/>
        </w:rPr>
        <w:t> :</w:t>
      </w:r>
    </w:p>
    <w:p w14:paraId="1DF95975" w14:textId="77777777" w:rsidR="00F81F76" w:rsidRPr="00DA61C9" w:rsidRDefault="00F81F76" w:rsidP="00F81F76">
      <w:pPr>
        <w:pStyle w:val="Titresousparagraphe"/>
        <w:numPr>
          <w:ilvl w:val="1"/>
          <w:numId w:val="1"/>
        </w:numPr>
      </w:pPr>
      <w:r>
        <w:t>Compléter le schéma représentant la ligne de production de PVC</w:t>
      </w:r>
      <w:r w:rsidRPr="00DA61C9">
        <w:t> :</w:t>
      </w:r>
    </w:p>
    <w:p w14:paraId="01E98DD6" w14:textId="77777777" w:rsidR="00F81F76" w:rsidRDefault="00F81F76" w:rsidP="008D58ED">
      <w:pPr>
        <w:pStyle w:val="Titreparagraphe"/>
        <w:rPr>
          <w:b w:val="0"/>
          <w:u w:val="none"/>
        </w:rPr>
      </w:pPr>
      <w:r w:rsidRPr="00F81F76">
        <w:rPr>
          <w:b w:val="0"/>
          <w:noProof/>
          <w:u w:val="none"/>
        </w:rPr>
      </w:r>
      <w:r w:rsidRPr="00F81F76">
        <w:rPr>
          <w:b w:val="0"/>
          <w:u w:val="none"/>
        </w:rPr>
        <w:pict w14:anchorId="07A5DA43">
          <v:group id="_x0000_s1770" style="width:527.75pt;height:167.55pt;mso-position-horizontal-relative:char;mso-position-vertical-relative:line" coordorigin="157,2497" coordsize="11340,36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771" type="#_x0000_t202" style="position:absolute;left:337;top:3217;width:2520;height:720">
              <v:textbox style="mso-next-textbox:#_x0000_s1771" inset="0,0,0,0">
                <w:txbxContent>
                  <w:p w14:paraId="743E8733" w14:textId="77777777" w:rsidR="00F81F76" w:rsidRDefault="00F81F76" w:rsidP="00F81F76">
                    <w:pPr>
                      <w:pStyle w:val="Titre1"/>
                    </w:pPr>
                    <w:r>
                      <w:t xml:space="preserve">Sphère de </w:t>
                    </w:r>
                  </w:p>
                  <w:p w14:paraId="1DD5A83E" w14:textId="77777777" w:rsidR="00F81F76" w:rsidRDefault="00F81F76" w:rsidP="00F81F76">
                    <w:pPr>
                      <w:pStyle w:val="Titre1"/>
                    </w:pPr>
                    <w:r>
                      <w:t>MVC</w:t>
                    </w:r>
                  </w:p>
                </w:txbxContent>
              </v:textbox>
            </v:shape>
            <v:shape id="_x0000_s1772" type="#_x0000_t202" style="position:absolute;left:337;top:2497;width:3060;height:360" strokecolor="white">
              <v:textbox style="mso-next-textbox:#_x0000_s1772">
                <w:txbxContent>
                  <w:p w14:paraId="08C8261C" w14:textId="77777777" w:rsidR="00F81F76" w:rsidRPr="00F81F76" w:rsidRDefault="00F81F76" w:rsidP="00F81F76">
                    <w:pPr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</w:rPr>
                    </w:pPr>
                    <w:r w:rsidRPr="00F81F76">
                      <w:rPr>
                        <w:rFonts w:ascii="Arial" w:hAnsi="Arial" w:cs="Arial"/>
                        <w:b/>
                        <w:bCs/>
                        <w:i/>
                        <w:color w:val="000000"/>
                        <w:sz w:val="18"/>
                      </w:rPr>
                      <w:t>DEBUT DE LA LIGNE</w:t>
                    </w:r>
                  </w:p>
                </w:txbxContent>
              </v:textbox>
            </v:shape>
            <v:line id="_x0000_s1773" style="position:absolute" from="1597,2857" to="1597,3217" strokeweight="2.25pt">
              <v:stroke endarrow="block"/>
            </v:line>
            <v:line id="_x0000_s1774" style="position:absolute" from="2857,3577" to="3217,3577" strokeweight="2.25pt">
              <v:stroke endarrow="block"/>
            </v:line>
            <v:shape id="_x0000_s1775" type="#_x0000_t202" style="position:absolute;left:3217;top:3217;width:2520;height:720">
              <v:textbox style="mso-next-textbox:#_x0000_s1775" inset="0,0,0,0">
                <w:txbxContent>
                  <w:p w14:paraId="5CE3AEAB" w14:textId="77777777" w:rsidR="00F81F76" w:rsidRDefault="00F81F76" w:rsidP="00F81F76"/>
                </w:txbxContent>
              </v:textbox>
            </v:shape>
            <v:line id="_x0000_s1776" style="position:absolute" from="5737,3577" to="6097,3577" strokeweight="2.25pt">
              <v:stroke endarrow="block"/>
            </v:line>
            <v:shape id="_x0000_s1777" type="#_x0000_t202" style="position:absolute;left:6097;top:3217;width:2520;height:720">
              <v:textbox style="mso-next-textbox:#_x0000_s1777" inset="0,0,0,0">
                <w:txbxContent>
                  <w:p w14:paraId="5D321F4C" w14:textId="77777777" w:rsidR="00F81F76" w:rsidRDefault="00F81F76" w:rsidP="00F81F76"/>
                </w:txbxContent>
              </v:textbox>
            </v:shape>
            <v:line id="_x0000_s1778" style="position:absolute" from="8617,3577" to="8977,3577" strokeweight="2.25pt">
              <v:stroke endarrow="block"/>
            </v:line>
            <v:shape id="_x0000_s1779" type="#_x0000_t202" style="position:absolute;left:8977;top:3217;width:2520;height:720">
              <v:textbox style="mso-next-textbox:#_x0000_s1779" inset="0,0,0,0">
                <w:txbxContent>
                  <w:p w14:paraId="699E6218" w14:textId="77777777" w:rsidR="00F81F76" w:rsidRDefault="00F81F76" w:rsidP="00F81F76">
                    <w:pPr>
                      <w:pStyle w:val="Corpsdetexte3"/>
                    </w:pPr>
                  </w:p>
                </w:txbxContent>
              </v:textbox>
            </v:shape>
            <v:line id="_x0000_s1780" style="position:absolute;rotation:90" from="10057,4117" to="10417,4117" strokeweight="2.25pt">
              <v:stroke endarrow="block"/>
            </v:line>
            <v:shape id="_x0000_s1781" type="#_x0000_t202" style="position:absolute;left:8977;top:4297;width:2520;height:720">
              <v:textbox style="mso-next-textbox:#_x0000_s1781" inset="0,0,0,0">
                <w:txbxContent>
                  <w:p w14:paraId="75C23055" w14:textId="77777777" w:rsidR="00F81F76" w:rsidRDefault="00F81F76" w:rsidP="00F81F76"/>
                </w:txbxContent>
              </v:textbox>
            </v:shape>
            <v:line id="_x0000_s1782" style="position:absolute;flip:x" from="8617,4657" to="8977,4657" strokeweight="2.25pt">
              <v:stroke endarrow="block"/>
            </v:line>
            <v:shape id="_x0000_s1783" type="#_x0000_t202" style="position:absolute;left:6097;top:4297;width:2520;height:720">
              <v:textbox style="mso-next-textbox:#_x0000_s1783" inset="0,0,0,0">
                <w:txbxContent>
                  <w:p w14:paraId="557007A0" w14:textId="77777777" w:rsidR="00F81F76" w:rsidRDefault="00F81F76" w:rsidP="00F81F76">
                    <w:pPr>
                      <w:pStyle w:val="Corpsdetexte3"/>
                      <w:ind w:left="708" w:hanging="708"/>
                    </w:pPr>
                  </w:p>
                </w:txbxContent>
              </v:textbox>
            </v:shape>
            <v:line id="_x0000_s1784" style="position:absolute;flip:x" from="5737,4657" to="6097,4657" strokeweight="2.25pt">
              <v:stroke endarrow="block"/>
            </v:line>
            <v:shape id="_x0000_s1785" type="#_x0000_t202" style="position:absolute;left:3217;top:4297;width:2520;height:720">
              <v:textbox style="mso-next-textbox:#_x0000_s1785" inset="0,0,0,0">
                <w:txbxContent>
                  <w:p w14:paraId="5AEBAE23" w14:textId="77777777" w:rsidR="00F81F76" w:rsidRDefault="00F81F76" w:rsidP="00F81F76"/>
                </w:txbxContent>
              </v:textbox>
            </v:shape>
            <v:line id="_x0000_s1786" style="position:absolute;flip:x" from="2857,4657" to="3217,4657" strokeweight="2.25pt">
              <v:stroke endarrow="block"/>
            </v:line>
            <v:shape id="_x0000_s1787" type="#_x0000_t202" style="position:absolute;left:337;top:4297;width:2520;height:720">
              <v:textbox style="mso-next-textbox:#_x0000_s1787" inset="0,0,0,0">
                <w:txbxContent>
                  <w:p w14:paraId="139EBD82" w14:textId="77777777" w:rsidR="00F81F76" w:rsidRDefault="00F81F76" w:rsidP="00F81F76"/>
                </w:txbxContent>
              </v:textbox>
            </v:shape>
            <v:line id="_x0000_s1788" style="position:absolute;rotation:90;flip:x" from="1417,5197" to="1777,5197" strokeweight="2.25pt">
              <v:stroke endarrow="block"/>
            </v:line>
            <v:shape id="_x0000_s1789" type="#_x0000_t202" style="position:absolute;left:337;top:5377;width:2520;height:720">
              <v:textbox style="mso-next-textbox:#_x0000_s1789" inset="0,0,0,0">
                <w:txbxContent>
                  <w:p w14:paraId="0177BD78" w14:textId="77777777" w:rsidR="00F81F76" w:rsidRDefault="00F81F76" w:rsidP="00F81F76"/>
                </w:txbxContent>
              </v:textbox>
            </v:shape>
            <v:line id="_x0000_s1790" style="position:absolute" from="2857,5737" to="3217,5737" strokeweight="2.25pt">
              <v:stroke endarrow="block"/>
            </v:line>
            <v:shape id="_x0000_s1791" type="#_x0000_t202" style="position:absolute;left:3217;top:5377;width:2520;height:720">
              <v:textbox style="mso-next-textbox:#_x0000_s1791" inset="0,0,0,0">
                <w:txbxContent>
                  <w:p w14:paraId="31A64B57" w14:textId="77777777" w:rsidR="00F81F76" w:rsidRDefault="00F81F76" w:rsidP="00F81F76"/>
                </w:txbxContent>
              </v:textbox>
            </v:shape>
            <v:shape id="_x0000_s1792" type="#_x0000_t202" style="position:absolute;left:6097;top:5557;width:2700;height:360" strokecolor="white">
              <v:textbox style="mso-next-textbox:#_x0000_s1792">
                <w:txbxContent>
                  <w:p w14:paraId="09F8D9C5" w14:textId="77777777" w:rsidR="00F81F76" w:rsidRPr="00F81F76" w:rsidRDefault="00F81F76" w:rsidP="00F81F76">
                    <w:pPr>
                      <w:pStyle w:val="Titre2"/>
                      <w:jc w:val="left"/>
                      <w:rPr>
                        <w:sz w:val="18"/>
                      </w:rPr>
                    </w:pPr>
                    <w:r w:rsidRPr="00F81F76">
                      <w:rPr>
                        <w:sz w:val="18"/>
                      </w:rPr>
                      <w:t>FIN DE LA LIGNE</w:t>
                    </w:r>
                  </w:p>
                </w:txbxContent>
              </v:textbox>
            </v:shape>
            <v:line id="_x0000_s1793" style="position:absolute" from="5737,5737" to="6097,5737" strokeweight="2.25pt">
              <v:stroke endarrow="block"/>
            </v:line>
            <v:group id="_x0000_s1794" style="position:absolute;left:157;top:3037;width:9000;height:360" coordorigin="397,12997" coordsize="9000,360">
              <v:oval id="_x0000_s1795" style="position:absolute;left:6157;top:12997;width:360;height:360" fillcolor="black">
                <v:textbox inset="0,0,0,0">
                  <w:txbxContent>
                    <w:p w14:paraId="227920AB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3</w:t>
                      </w:r>
                    </w:p>
                  </w:txbxContent>
                </v:textbox>
              </v:oval>
              <v:oval id="_x0000_s1796" style="position:absolute;left:3277;top:12997;width:360;height:360" fillcolor="black">
                <v:textbox inset="0,0,0,0">
                  <w:txbxContent>
                    <w:p w14:paraId="0498CFF3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2</w:t>
                      </w:r>
                    </w:p>
                  </w:txbxContent>
                </v:textbox>
              </v:oval>
              <v:oval id="_x0000_s1797" style="position:absolute;left:397;top:12997;width:360;height:360" fillcolor="black">
                <v:textbox inset="0,0,0,0">
                  <w:txbxContent>
                    <w:p w14:paraId="31EC44AA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</w:p>
                  </w:txbxContent>
                </v:textbox>
              </v:oval>
              <v:oval id="_x0000_s1798" style="position:absolute;left:9037;top:12997;width:360;height:360" fillcolor="black">
                <v:textbox inset="0,0,0,0">
                  <w:txbxContent>
                    <w:p w14:paraId="28526CBE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4</w:t>
                      </w:r>
                    </w:p>
                  </w:txbxContent>
                </v:textbox>
              </v:oval>
            </v:group>
            <v:oval id="_x0000_s1799" style="position:absolute;left:3037;top:5197;width:360;height:360" fillcolor="black">
              <v:textbox inset="0,0,0,0">
                <w:txbxContent>
                  <w:p w14:paraId="0E95A524" w14:textId="77777777" w:rsidR="00F81F76" w:rsidRDefault="00F81F76" w:rsidP="00F81F76">
                    <w:pPr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10</w:t>
                    </w:r>
                  </w:p>
                </w:txbxContent>
              </v:textbox>
            </v:oval>
            <v:oval id="_x0000_s1800" style="position:absolute;left:157;top:5197;width:360;height:360" fillcolor="black">
              <v:textbox inset="0,0,0,0">
                <w:txbxContent>
                  <w:p w14:paraId="61C57110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9</w:t>
                    </w:r>
                  </w:p>
                </w:txbxContent>
              </v:textbox>
            </v:oval>
            <v:oval id="_x0000_s1801" style="position:absolute;left:3037;top:4117;width:360;height:360" fillcolor="black">
              <v:textbox inset="0,0,0,0">
                <w:txbxContent>
                  <w:p w14:paraId="3E4F72DB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7</w:t>
                    </w:r>
                  </w:p>
                </w:txbxContent>
              </v:textbox>
            </v:oval>
            <v:oval id="_x0000_s1802" style="position:absolute;left:5917;top:4117;width:360;height:360" fillcolor="black">
              <v:textbox inset="0,0,0,0">
                <w:txbxContent>
                  <w:p w14:paraId="32B49105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6</w:t>
                    </w:r>
                  </w:p>
                </w:txbxContent>
              </v:textbox>
            </v:oval>
            <v:oval id="_x0000_s1803" style="position:absolute;left:8797;top:4117;width:360;height:360" fillcolor="black">
              <v:textbox inset="0,0,0,0">
                <w:txbxContent>
                  <w:p w14:paraId="02A2100A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5</w:t>
                    </w:r>
                  </w:p>
                </w:txbxContent>
              </v:textbox>
            </v:oval>
            <v:oval id="_x0000_s1804" style="position:absolute;left:157;top:4117;width:360;height:360" fillcolor="black">
              <v:textbox inset="0,0,0,0">
                <w:txbxContent>
                  <w:p w14:paraId="24445525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8</w:t>
                    </w:r>
                  </w:p>
                </w:txbxContent>
              </v:textbox>
            </v:oval>
            <w10:anchorlock/>
          </v:group>
        </w:pict>
      </w:r>
    </w:p>
    <w:p w14:paraId="77F30449" w14:textId="77777777" w:rsidR="00F81F76" w:rsidRPr="00DA61C9" w:rsidRDefault="00F81F76" w:rsidP="00F81F76">
      <w:pPr>
        <w:pStyle w:val="Titresousparagraphe"/>
        <w:numPr>
          <w:ilvl w:val="1"/>
          <w:numId w:val="1"/>
        </w:numPr>
      </w:pPr>
      <w:r>
        <w:t>Décrire les différentes étapes de l’intervention quand il y a un mauvais positionnement d’un sac au niveau de l’introducteur</w:t>
      </w:r>
      <w:r w:rsidRPr="00DA61C9">
        <w:t> :</w:t>
      </w:r>
    </w:p>
    <w:p w14:paraId="40F8518B" w14:textId="77777777" w:rsidR="00F81F76" w:rsidRDefault="00F81F76" w:rsidP="00F81F76">
      <w:pPr>
        <w:pStyle w:val="Corpsdetexte2"/>
      </w:pPr>
      <w:r>
        <w:rPr>
          <w:noProof/>
        </w:rPr>
      </w:r>
      <w:r>
        <w:pict w14:anchorId="6A1A4871">
          <v:group id="_x0000_s1805" style="width:518.2pt;height:123.35pt;mso-position-horizontal-relative:char;mso-position-vertical-relative:line" coordorigin="157,7357" coordsize="11340,2700">
            <v:group id="_x0000_s1806" style="position:absolute;left:337;top:7357;width:11160;height:2700" coordorigin="337,10392" coordsize="11160,2700">
              <v:shape id="_x0000_s1807" type="#_x0000_t202" style="position:absolute;left:337;top:11112;width:2520;height:720">
                <v:textbox style="mso-next-textbox:#_x0000_s1807" inset="0,0,0,0">
                  <w:txbxContent>
                    <w:p w14:paraId="00694C5C" w14:textId="77777777" w:rsidR="00F81F76" w:rsidRDefault="00F81F76" w:rsidP="00F81F76"/>
                  </w:txbxContent>
                </v:textbox>
              </v:shape>
              <v:shape id="_x0000_s1808" type="#_x0000_t202" style="position:absolute;left:337;top:10392;width:3060;height:360" strokecolor="white">
                <v:textbox style="mso-next-textbox:#_x0000_s1808">
                  <w:txbxContent>
                    <w:p w14:paraId="68B57298" w14:textId="77777777" w:rsidR="00F81F76" w:rsidRDefault="00F81F76" w:rsidP="00F81F76">
                      <w:pPr>
                        <w:pStyle w:val="Titre2"/>
                      </w:pPr>
                      <w:r>
                        <w:t>Constat de défaillance</w:t>
                      </w:r>
                    </w:p>
                  </w:txbxContent>
                </v:textbox>
              </v:shape>
              <v:line id="_x0000_s1809" style="position:absolute" from="1597,10752" to="1597,11112" strokeweight="2.25pt">
                <v:stroke endarrow="block"/>
              </v:line>
              <v:line id="_x0000_s1810" style="position:absolute" from="2857,11472" to="3217,11472" strokeweight="2.25pt">
                <v:stroke endarrow="block"/>
              </v:line>
              <v:shape id="_x0000_s1811" type="#_x0000_t202" style="position:absolute;left:3217;top:11112;width:2520;height:720">
                <v:textbox style="mso-next-textbox:#_x0000_s1811" inset="0,0,0,0">
                  <w:txbxContent>
                    <w:p w14:paraId="4CCE6892" w14:textId="77777777" w:rsidR="00F81F76" w:rsidRDefault="00F81F76" w:rsidP="00F81F76">
                      <w:pPr>
                        <w:pStyle w:val="Corpsdetexte3"/>
                      </w:pPr>
                    </w:p>
                  </w:txbxContent>
                </v:textbox>
              </v:shape>
              <v:line id="_x0000_s1812" style="position:absolute" from="5737,11472" to="6097,11472" strokeweight="2.25pt">
                <v:stroke endarrow="block"/>
              </v:line>
              <v:shape id="_x0000_s1813" type="#_x0000_t202" style="position:absolute;left:6097;top:11112;width:2520;height:720">
                <v:textbox style="mso-next-textbox:#_x0000_s1813" inset="0,0,0,0">
                  <w:txbxContent>
                    <w:p w14:paraId="67896BC3" w14:textId="77777777" w:rsidR="00F81F76" w:rsidRDefault="00F81F76" w:rsidP="00F81F76"/>
                  </w:txbxContent>
                </v:textbox>
              </v:shape>
              <v:line id="_x0000_s1814" style="position:absolute" from="8617,11472" to="8977,11472" strokeweight="2.25pt">
                <v:stroke endarrow="block"/>
              </v:line>
              <v:shape id="_x0000_s1815" type="#_x0000_t202" style="position:absolute;left:8977;top:11112;width:2520;height:720">
                <v:textbox style="mso-next-textbox:#_x0000_s1815" inset="0,0,0,0">
                  <w:txbxContent>
                    <w:p w14:paraId="544B0D22" w14:textId="77777777" w:rsidR="00F81F76" w:rsidRDefault="00F81F76" w:rsidP="00F81F76"/>
                  </w:txbxContent>
                </v:textbox>
              </v:shape>
              <v:line id="_x0000_s1816" style="position:absolute;rotation:90" from="10057,12012" to="10417,12012" strokeweight="2.25pt">
                <v:stroke endarrow="block"/>
              </v:line>
              <v:shape id="_x0000_s1817" type="#_x0000_t202" style="position:absolute;left:8977;top:12192;width:2520;height:720">
                <v:textbox style="mso-next-textbox:#_x0000_s1817" inset="0,0,0,0">
                  <w:txbxContent>
                    <w:p w14:paraId="438ECA51" w14:textId="77777777" w:rsidR="00F81F76" w:rsidRDefault="00F81F76" w:rsidP="00F81F76">
                      <w:pPr>
                        <w:pStyle w:val="Corpsdetexte3"/>
                      </w:pPr>
                    </w:p>
                  </w:txbxContent>
                </v:textbox>
              </v:shape>
              <v:line id="_x0000_s1818" style="position:absolute;flip:x" from="8617,12552" to="8977,12552" strokeweight="2.25pt">
                <v:stroke endarrow="block"/>
              </v:line>
              <v:shape id="_x0000_s1819" type="#_x0000_t202" style="position:absolute;left:6097;top:12192;width:2520;height:720">
                <v:textbox style="mso-next-textbox:#_x0000_s1819" inset="0,0,0,0">
                  <w:txbxContent>
                    <w:p w14:paraId="738936E3" w14:textId="77777777" w:rsidR="00F81F76" w:rsidRDefault="00F81F76" w:rsidP="00F81F76"/>
                  </w:txbxContent>
                </v:textbox>
              </v:shape>
              <v:line id="_x0000_s1820" style="position:absolute;flip:x" from="5737,12552" to="6097,12552" strokeweight="2.25pt">
                <v:stroke endarrow="block"/>
              </v:line>
              <v:shape id="_x0000_s1821" type="#_x0000_t202" style="position:absolute;left:2857;top:12192;width:2880;height:900" strokecolor="white">
                <v:textbox style="mso-next-textbox:#_x0000_s1821">
                  <w:txbxContent>
                    <w:p w14:paraId="60795405" w14:textId="77777777" w:rsidR="00F81F76" w:rsidRPr="00F81F76" w:rsidRDefault="00F81F76" w:rsidP="00F81F7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8"/>
                        </w:rPr>
                      </w:pPr>
                      <w:r w:rsidRPr="00F81F76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18"/>
                        </w:rPr>
                        <w:t>Paletticc en état de fonctionnement normal</w:t>
                      </w:r>
                    </w:p>
                  </w:txbxContent>
                </v:textbox>
              </v:shape>
            </v:group>
            <v:group id="_x0000_s1822" style="position:absolute;left:157;top:7897;width:9000;height:360" coordorigin="397,12997" coordsize="9000,360">
              <v:oval id="_x0000_s1823" style="position:absolute;left:6157;top:12997;width:360;height:360" fillcolor="black">
                <v:textbox inset="0,0,0,0">
                  <w:txbxContent>
                    <w:p w14:paraId="130EB91F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3</w:t>
                      </w:r>
                    </w:p>
                  </w:txbxContent>
                </v:textbox>
              </v:oval>
              <v:oval id="_x0000_s1824" style="position:absolute;left:3277;top:12997;width:360;height:360" fillcolor="black">
                <v:textbox inset="0,0,0,0">
                  <w:txbxContent>
                    <w:p w14:paraId="4976F3AF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2</w:t>
                      </w:r>
                    </w:p>
                  </w:txbxContent>
                </v:textbox>
              </v:oval>
              <v:oval id="_x0000_s1825" style="position:absolute;left:397;top:12997;width:360;height:360" fillcolor="black">
                <v:textbox inset="0,0,0,0">
                  <w:txbxContent>
                    <w:p w14:paraId="78F2F124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</w:p>
                  </w:txbxContent>
                </v:textbox>
              </v:oval>
              <v:oval id="_x0000_s1826" style="position:absolute;left:9037;top:12997;width:360;height:360" fillcolor="black">
                <v:textbox inset="0,0,0,0">
                  <w:txbxContent>
                    <w:p w14:paraId="62087C3D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4</w:t>
                      </w:r>
                    </w:p>
                  </w:txbxContent>
                </v:textbox>
              </v:oval>
            </v:group>
            <v:oval id="_x0000_s1827" style="position:absolute;left:5917;top:8977;width:360;height:360" fillcolor="black">
              <v:textbox inset="0,0,0,0">
                <w:txbxContent>
                  <w:p w14:paraId="73C30FDC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6</w:t>
                    </w:r>
                  </w:p>
                </w:txbxContent>
              </v:textbox>
            </v:oval>
            <v:oval id="_x0000_s1828" style="position:absolute;left:8797;top:8977;width:360;height:360" fillcolor="black">
              <v:textbox inset="0,0,0,0">
                <w:txbxContent>
                  <w:p w14:paraId="6CF26F91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5</w:t>
                    </w:r>
                  </w:p>
                </w:txbxContent>
              </v:textbox>
            </v:oval>
            <w10:anchorlock/>
          </v:group>
        </w:pict>
      </w:r>
    </w:p>
    <w:p w14:paraId="115D16FE" w14:textId="77777777" w:rsidR="00F81F76" w:rsidRPr="00F81F76" w:rsidRDefault="00F81F76" w:rsidP="00F81F76">
      <w:pPr>
        <w:pStyle w:val="Corpsdetexte2"/>
        <w:rPr>
          <w:rFonts w:ascii="Arial" w:hAnsi="Arial" w:cs="Arial"/>
          <w:b w:val="0"/>
          <w:i/>
        </w:rPr>
      </w:pPr>
      <w:r w:rsidRPr="00F81F76">
        <w:rPr>
          <w:rFonts w:ascii="Arial" w:hAnsi="Arial" w:cs="Arial"/>
          <w:b w:val="0"/>
          <w:i/>
        </w:rPr>
        <w:t>Que manque t-il, au niveau de l’étape 2,  pour que cet acte de maintenance soit fait dans les règles de sécurité ?</w:t>
      </w:r>
    </w:p>
    <w:p w14:paraId="3B47CB6A" w14:textId="77777777" w:rsidR="00F81F76" w:rsidRPr="00DA61C9" w:rsidRDefault="00F81F76" w:rsidP="00F81F76">
      <w:pPr>
        <w:pStyle w:val="Titresousparagraphe"/>
        <w:numPr>
          <w:ilvl w:val="1"/>
          <w:numId w:val="1"/>
        </w:numPr>
      </w:pPr>
      <w:r>
        <w:t>Décrire les différentes étapes de l’intervention quand il y a un sac tombé dans l’ascenseur</w:t>
      </w:r>
      <w:r w:rsidRPr="00DA61C9">
        <w:t> :</w:t>
      </w:r>
    </w:p>
    <w:p w14:paraId="4C5383BD" w14:textId="77777777" w:rsidR="00F81F76" w:rsidRDefault="00F81F76" w:rsidP="00F81F76">
      <w:pPr>
        <w:pStyle w:val="Corpsdetexte2"/>
      </w:pPr>
      <w:r>
        <w:rPr>
          <w:noProof/>
        </w:rPr>
      </w:r>
      <w:r>
        <w:pict w14:anchorId="5327022A">
          <v:group id="_x0000_s1829" style="width:463.05pt;height:198.45pt;mso-position-horizontal-relative:char;mso-position-vertical-relative:line" coordorigin="157,11689" coordsize="11340,4860">
            <v:shape id="_x0000_s1830" type="#_x0000_t202" style="position:absolute;left:337;top:12409;width:2520;height:720">
              <v:textbox style="mso-next-textbox:#_x0000_s1830" inset="0,0,0,0">
                <w:txbxContent>
                  <w:p w14:paraId="27304BD2" w14:textId="77777777" w:rsidR="00F81F76" w:rsidRDefault="00F81F76" w:rsidP="00F81F76"/>
                </w:txbxContent>
              </v:textbox>
            </v:shape>
            <v:shape id="_x0000_s1831" type="#_x0000_t202" style="position:absolute;left:337;top:11689;width:3060;height:360" strokecolor="white">
              <v:textbox style="mso-next-textbox:#_x0000_s1831" inset=",0,,0">
                <w:txbxContent>
                  <w:p w14:paraId="28762F90" w14:textId="77777777" w:rsidR="00F81F76" w:rsidRPr="00F81F76" w:rsidRDefault="00F81F76" w:rsidP="00F81F76">
                    <w:pPr>
                      <w:rPr>
                        <w:rFonts w:ascii="Arial" w:hAnsi="Arial" w:cs="Arial"/>
                        <w:bCs/>
                        <w:i/>
                        <w:color w:val="000000"/>
                        <w:sz w:val="18"/>
                      </w:rPr>
                    </w:pPr>
                    <w:r w:rsidRPr="00F81F76">
                      <w:rPr>
                        <w:rFonts w:ascii="Arial" w:hAnsi="Arial" w:cs="Arial"/>
                        <w:bCs/>
                        <w:i/>
                        <w:color w:val="000000"/>
                        <w:sz w:val="18"/>
                      </w:rPr>
                      <w:t>Constat de défaillance</w:t>
                    </w:r>
                  </w:p>
                </w:txbxContent>
              </v:textbox>
            </v:shape>
            <v:line id="_x0000_s1832" style="position:absolute" from="1597,12049" to="1597,12409" strokeweight="2.25pt">
              <v:stroke endarrow="block"/>
            </v:line>
            <v:line id="_x0000_s1833" style="position:absolute" from="2857,12769" to="3217,12769" strokeweight="2.25pt">
              <v:stroke endarrow="block"/>
            </v:line>
            <v:shape id="_x0000_s1834" type="#_x0000_t202" style="position:absolute;left:3217;top:12409;width:2520;height:720">
              <v:textbox style="mso-next-textbox:#_x0000_s1834" inset="0,0,0,0">
                <w:txbxContent>
                  <w:p w14:paraId="65EAEFC9" w14:textId="77777777" w:rsidR="00F81F76" w:rsidRDefault="00F81F76" w:rsidP="00F81F76">
                    <w:pPr>
                      <w:pStyle w:val="Corpsdetexte3"/>
                    </w:pPr>
                  </w:p>
                </w:txbxContent>
              </v:textbox>
            </v:shape>
            <v:line id="_x0000_s1835" style="position:absolute" from="5737,12769" to="6097,12769" strokeweight="2.25pt">
              <v:stroke endarrow="block"/>
            </v:line>
            <v:shape id="_x0000_s1836" type="#_x0000_t202" style="position:absolute;left:6097;top:12409;width:2520;height:720">
              <v:textbox style="mso-next-textbox:#_x0000_s1836" inset="0,0,0,0">
                <w:txbxContent>
                  <w:p w14:paraId="3032E366" w14:textId="77777777" w:rsidR="00F81F76" w:rsidRDefault="00F81F76" w:rsidP="00F81F76">
                    <w:pPr>
                      <w:pStyle w:val="Corpsdetexte3"/>
                    </w:pPr>
                  </w:p>
                </w:txbxContent>
              </v:textbox>
            </v:shape>
            <v:line id="_x0000_s1837" style="position:absolute" from="8617,12769" to="8977,12769" strokeweight="2.25pt">
              <v:stroke endarrow="block"/>
            </v:line>
            <v:shape id="_x0000_s1838" type="#_x0000_t202" style="position:absolute;left:8977;top:12409;width:2520;height:720">
              <v:textbox style="mso-next-textbox:#_x0000_s1838" inset="0,0,0,0">
                <w:txbxContent>
                  <w:p w14:paraId="464BD97B" w14:textId="77777777" w:rsidR="00F81F76" w:rsidRDefault="00F81F76" w:rsidP="00F81F76">
                    <w:pPr>
                      <w:pStyle w:val="Corpsdetexte3"/>
                    </w:pPr>
                  </w:p>
                </w:txbxContent>
              </v:textbox>
            </v:shape>
            <v:line id="_x0000_s1839" style="position:absolute;rotation:90" from="10057,13309" to="10417,13309" strokeweight="2.25pt">
              <v:stroke endarrow="block"/>
            </v:line>
            <v:shape id="_x0000_s1840" type="#_x0000_t202" style="position:absolute;left:8977;top:13489;width:2520;height:720">
              <v:textbox style="mso-next-textbox:#_x0000_s1840" inset="0,0,0,0">
                <w:txbxContent>
                  <w:p w14:paraId="67C01942" w14:textId="77777777" w:rsidR="00F81F76" w:rsidRDefault="00F81F76" w:rsidP="00F81F76">
                    <w:pPr>
                      <w:pStyle w:val="Corpsdetexte3"/>
                    </w:pPr>
                  </w:p>
                </w:txbxContent>
              </v:textbox>
            </v:shape>
            <v:line id="_x0000_s1841" style="position:absolute;flip:x" from="8617,13849" to="8977,13849" strokeweight="2.25pt">
              <v:stroke endarrow="block"/>
            </v:line>
            <v:shape id="_x0000_s1842" type="#_x0000_t202" style="position:absolute;left:6097;top:13489;width:2520;height:720">
              <v:textbox style="mso-next-textbox:#_x0000_s1842" inset="0,0,0,0">
                <w:txbxContent>
                  <w:p w14:paraId="705E282B" w14:textId="77777777" w:rsidR="00F81F76" w:rsidRDefault="00F81F76" w:rsidP="00F81F76">
                    <w:pPr>
                      <w:pStyle w:val="Corpsdetexte3"/>
                    </w:pPr>
                  </w:p>
                </w:txbxContent>
              </v:textbox>
            </v:shape>
            <v:line id="_x0000_s1843" style="position:absolute;flip:x" from="5737,13849" to="6097,13849" strokeweight="2.25pt">
              <v:stroke endarrow="block"/>
            </v:line>
            <v:shape id="_x0000_s1844" type="#_x0000_t202" style="position:absolute;left:3217;top:13489;width:2520;height:720">
              <v:textbox style="mso-next-textbox:#_x0000_s1844" inset="0,0,0,0">
                <w:txbxContent>
                  <w:p w14:paraId="2EEDB7DE" w14:textId="77777777" w:rsidR="00F81F76" w:rsidRDefault="00F81F76" w:rsidP="00F81F76">
                    <w:pPr>
                      <w:pStyle w:val="Corpsdetexte3"/>
                    </w:pPr>
                  </w:p>
                  <w:p w14:paraId="70B391D8" w14:textId="77777777" w:rsidR="00F81F76" w:rsidRDefault="00F81F76" w:rsidP="00F81F76">
                    <w:pPr>
                      <w:pStyle w:val="Corpsdetexte3"/>
                      <w:jc w:val="left"/>
                    </w:pPr>
                  </w:p>
                </w:txbxContent>
              </v:textbox>
            </v:shape>
            <v:line id="_x0000_s1845" style="position:absolute;flip:x" from="2857,13849" to="3217,13849" strokeweight="2.25pt">
              <v:stroke endarrow="block"/>
            </v:line>
            <v:shape id="_x0000_s1846" type="#_x0000_t202" style="position:absolute;left:337;top:13489;width:2520;height:720">
              <v:textbox style="mso-next-textbox:#_x0000_s1846" inset="0,0,0,0">
                <w:txbxContent>
                  <w:p w14:paraId="2CEFC389" w14:textId="77777777" w:rsidR="00F81F76" w:rsidRDefault="00F81F76" w:rsidP="00F81F76"/>
                </w:txbxContent>
              </v:textbox>
            </v:shape>
            <v:line id="_x0000_s1847" style="position:absolute;rotation:90;flip:x" from="1417,14389" to="1777,14389" strokeweight="2.25pt">
              <v:stroke endarrow="block"/>
            </v:line>
            <v:shape id="_x0000_s1848" type="#_x0000_t202" style="position:absolute;left:337;top:14569;width:2520;height:720">
              <v:textbox style="mso-next-textbox:#_x0000_s1848" inset="0,0,0,0">
                <w:txbxContent>
                  <w:p w14:paraId="69CEC5E4" w14:textId="77777777" w:rsidR="00F81F76" w:rsidRDefault="00F81F76" w:rsidP="00F81F76">
                    <w:pPr>
                      <w:pStyle w:val="Corpsdetexte3"/>
                    </w:pPr>
                  </w:p>
                </w:txbxContent>
              </v:textbox>
            </v:shape>
            <v:line id="_x0000_s1849" style="position:absolute" from="2857,14929" to="3217,14929" strokeweight="2.25pt">
              <v:stroke endarrow="block"/>
            </v:line>
            <v:shape id="_x0000_s1850" type="#_x0000_t202" style="position:absolute;left:3217;top:14569;width:2520;height:720">
              <v:textbox style="mso-next-textbox:#_x0000_s1850" inset="0,0,0,0">
                <w:txbxContent>
                  <w:p w14:paraId="7E7FC2F0" w14:textId="77777777" w:rsidR="00F81F76" w:rsidRDefault="00F81F76" w:rsidP="00F81F76">
                    <w:pPr>
                      <w:pStyle w:val="Corpsdetexte3"/>
                    </w:pPr>
                  </w:p>
                  <w:p w14:paraId="06667DFB" w14:textId="77777777" w:rsidR="00F81F76" w:rsidRDefault="00F81F76" w:rsidP="00F81F76">
                    <w:pPr>
                      <w:pStyle w:val="Corpsdetexte3"/>
                      <w:jc w:val="left"/>
                    </w:pPr>
                  </w:p>
                </w:txbxContent>
              </v:textbox>
            </v:shape>
            <v:shape id="_x0000_s1851" type="#_x0000_t202" style="position:absolute;left:2677;top:15649;width:2880;height:900" strokecolor="white">
              <v:textbox style="mso-next-textbox:#_x0000_s1851">
                <w:txbxContent>
                  <w:p w14:paraId="58529B4A" w14:textId="77777777" w:rsidR="00F81F76" w:rsidRPr="00F81F76" w:rsidRDefault="00F81F76" w:rsidP="00F81F76">
                    <w:pPr>
                      <w:pStyle w:val="Titre2"/>
                      <w:rPr>
                        <w:b w:val="0"/>
                        <w:sz w:val="18"/>
                        <w:u w:val="none"/>
                      </w:rPr>
                    </w:pPr>
                    <w:r w:rsidRPr="00F81F76">
                      <w:rPr>
                        <w:b w:val="0"/>
                        <w:sz w:val="18"/>
                        <w:u w:val="none"/>
                      </w:rPr>
                      <w:t>Paletticc en état de fonctionnement normal</w:t>
                    </w:r>
                  </w:p>
                </w:txbxContent>
              </v:textbox>
            </v:shape>
            <v:line id="_x0000_s1852" style="position:absolute" from="5737,14929" to="6097,14929" strokeweight="2.25pt">
              <v:stroke endarrow="block"/>
            </v:line>
            <v:shape id="_x0000_s1853" type="#_x0000_t202" style="position:absolute;left:6097;top:14569;width:2520;height:720">
              <v:textbox style="mso-next-textbox:#_x0000_s1853" inset="0,0,0,0">
                <w:txbxContent>
                  <w:p w14:paraId="2C932BD0" w14:textId="77777777" w:rsidR="00F81F76" w:rsidRDefault="00F81F76" w:rsidP="00F81F76">
                    <w:pPr>
                      <w:pStyle w:val="Corpsdetexte3"/>
                    </w:pPr>
                  </w:p>
                  <w:p w14:paraId="2504A407" w14:textId="77777777" w:rsidR="00F81F76" w:rsidRDefault="00F81F76" w:rsidP="00F81F76">
                    <w:pPr>
                      <w:pStyle w:val="Corpsdetexte3"/>
                      <w:jc w:val="left"/>
                    </w:pPr>
                  </w:p>
                </w:txbxContent>
              </v:textbox>
            </v:shape>
            <v:oval id="_x0000_s1854" style="position:absolute;left:5917;top:14389;width:360;height:360" fillcolor="black">
              <v:textbox style="mso-next-textbox:#_x0000_s1854" inset="0,0,0,0">
                <w:txbxContent>
                  <w:p w14:paraId="395342B7" w14:textId="77777777" w:rsidR="00F81F76" w:rsidRDefault="00F81F76" w:rsidP="00F81F76">
                    <w:pPr>
                      <w:rPr>
                        <w:color w:val="FFFFFF"/>
                        <w:sz w:val="166"/>
                      </w:rPr>
                    </w:pPr>
                    <w:r w:rsidRPr="00F81F76">
                      <w:rPr>
                        <w:color w:val="FFFFFF"/>
                        <w:sz w:val="18"/>
                        <w:szCs w:val="18"/>
                      </w:rPr>
                      <w:t>1</w:t>
                    </w:r>
                    <w:r>
                      <w:rPr>
                        <w:color w:val="FFFFFF"/>
                      </w:rPr>
                      <w:t>1</w:t>
                    </w:r>
                  </w:p>
                </w:txbxContent>
              </v:textbox>
            </v:oval>
            <v:oval id="_x0000_s1855" style="position:absolute;left:3037;top:14389;width:360;height:360" fillcolor="black">
              <v:textbox style="mso-next-textbox:#_x0000_s1855" inset="0,0,0,0">
                <w:txbxContent>
                  <w:p w14:paraId="3AB0AA18" w14:textId="77777777" w:rsidR="00F81F76" w:rsidRDefault="00F81F76" w:rsidP="00F81F76">
                    <w:pPr>
                      <w:rPr>
                        <w:color w:val="FFFFFF"/>
                        <w:sz w:val="166"/>
                      </w:rPr>
                    </w:pPr>
                    <w:r w:rsidRPr="00F81F76">
                      <w:rPr>
                        <w:color w:val="FFFFFF"/>
                        <w:sz w:val="18"/>
                      </w:rPr>
                      <w:t>1</w:t>
                    </w:r>
                    <w:r>
                      <w:rPr>
                        <w:color w:val="FFFFFF"/>
                      </w:rPr>
                      <w:t>0</w:t>
                    </w:r>
                  </w:p>
                </w:txbxContent>
              </v:textbox>
            </v:oval>
            <v:oval id="_x0000_s1856" style="position:absolute;left:157;top:14389;width:360;height:360" fillcolor="black">
              <v:textbox style="mso-next-textbox:#_x0000_s1856" inset="0,0,0,0">
                <w:txbxContent>
                  <w:p w14:paraId="05A8F44B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9</w:t>
                    </w:r>
                  </w:p>
                </w:txbxContent>
              </v:textbox>
            </v:oval>
            <v:oval id="_x0000_s1857" style="position:absolute;left:3037;top:13309;width:360;height:360" fillcolor="black">
              <v:textbox style="mso-next-textbox:#_x0000_s1857" inset="0,0,0,0">
                <w:txbxContent>
                  <w:p w14:paraId="1C28B1C8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7</w:t>
                    </w:r>
                  </w:p>
                </w:txbxContent>
              </v:textbox>
            </v:oval>
            <v:oval id="_x0000_s1858" style="position:absolute;left:5917;top:13309;width:360;height:360" fillcolor="black">
              <v:textbox style="mso-next-textbox:#_x0000_s1858" inset="0,0,0,0">
                <w:txbxContent>
                  <w:p w14:paraId="4CCDE91B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6</w:t>
                    </w:r>
                  </w:p>
                </w:txbxContent>
              </v:textbox>
            </v:oval>
            <v:oval id="_x0000_s1859" style="position:absolute;left:8797;top:13309;width:360;height:360" fillcolor="black">
              <v:textbox style="mso-next-textbox:#_x0000_s1859" inset="0,0,0,0">
                <w:txbxContent>
                  <w:p w14:paraId="3AC40754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5</w:t>
                    </w:r>
                  </w:p>
                </w:txbxContent>
              </v:textbox>
            </v:oval>
            <v:oval id="_x0000_s1860" style="position:absolute;left:157;top:13309;width:360;height:360" fillcolor="black">
              <v:textbox style="mso-next-textbox:#_x0000_s1860" inset="0,0,0,0">
                <w:txbxContent>
                  <w:p w14:paraId="51BFC4F0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>
                      <w:rPr>
                        <w:color w:val="FFFFFF"/>
                      </w:rPr>
                      <w:t>8</w:t>
                    </w:r>
                  </w:p>
                </w:txbxContent>
              </v:textbox>
            </v:oval>
            <v:group id="_x0000_s1861" style="position:absolute;left:157;top:12229;width:9000;height:360" coordorigin="397,12997" coordsize="9000,360">
              <v:oval id="_x0000_s1862" style="position:absolute;left:6157;top:12997;width:360;height:360" fillcolor="black">
                <v:textbox style="mso-next-textbox:#_x0000_s1862" inset="0,0,0,0">
                  <w:txbxContent>
                    <w:p w14:paraId="7C51AA63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3</w:t>
                      </w:r>
                    </w:p>
                  </w:txbxContent>
                </v:textbox>
              </v:oval>
              <v:oval id="_x0000_s1863" style="position:absolute;left:3277;top:12997;width:360;height:360" fillcolor="black">
                <v:textbox style="mso-next-textbox:#_x0000_s1863" inset="0,0,0,0">
                  <w:txbxContent>
                    <w:p w14:paraId="5B4065CD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2</w:t>
                      </w:r>
                    </w:p>
                  </w:txbxContent>
                </v:textbox>
              </v:oval>
              <v:oval id="_x0000_s1864" style="position:absolute;left:397;top:12997;width:360;height:360" fillcolor="black">
                <v:textbox style="mso-next-textbox:#_x0000_s1864" inset="0,0,0,0">
                  <w:txbxContent>
                    <w:p w14:paraId="6485AB0E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1</w:t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  <w:r>
                        <w:rPr>
                          <w:color w:val="FFFFFF"/>
                        </w:rPr>
                        <w:tab/>
                      </w:r>
                    </w:p>
                  </w:txbxContent>
                </v:textbox>
              </v:oval>
              <v:oval id="_x0000_s1865" style="position:absolute;left:9037;top:12997;width:360;height:360" fillcolor="black">
                <v:textbox style="mso-next-textbox:#_x0000_s1865" inset="0,0,0,0">
                  <w:txbxContent>
                    <w:p w14:paraId="6C0A9B64" w14:textId="77777777" w:rsidR="00F81F76" w:rsidRDefault="00F81F76" w:rsidP="00F81F76">
                      <w:pPr>
                        <w:jc w:val="center"/>
                        <w:rPr>
                          <w:color w:val="FFFFFF"/>
                          <w:sz w:val="166"/>
                        </w:rPr>
                      </w:pPr>
                      <w:r>
                        <w:rPr>
                          <w:color w:val="FFFFFF"/>
                        </w:rPr>
                        <w:t>4</w:t>
                      </w:r>
                    </w:p>
                  </w:txbxContent>
                </v:textbox>
              </v:oval>
            </v:group>
            <v:line id="_x0000_s1866" style="position:absolute" from="8617,14929" to="8977,14929" strokeweight="2.25pt">
              <v:stroke endarrow="block"/>
            </v:line>
            <v:shape id="_x0000_s1867" type="#_x0000_t202" style="position:absolute;left:8977;top:14569;width:2520;height:720">
              <v:textbox style="mso-next-textbox:#_x0000_s1867" inset="0,0,0,0">
                <w:txbxContent>
                  <w:p w14:paraId="53E380ED" w14:textId="77777777" w:rsidR="00F81F76" w:rsidRDefault="00F81F76" w:rsidP="00F81F76">
                    <w:pPr>
                      <w:pStyle w:val="Corpsdetexte3"/>
                    </w:pPr>
                  </w:p>
                  <w:p w14:paraId="59D5E14F" w14:textId="77777777" w:rsidR="00F81F76" w:rsidRDefault="00F81F76" w:rsidP="00F81F76">
                    <w:pPr>
                      <w:pStyle w:val="Corpsdetexte3"/>
                      <w:jc w:val="left"/>
                    </w:pPr>
                  </w:p>
                </w:txbxContent>
              </v:textbox>
            </v:shape>
            <v:oval id="_x0000_s1868" style="position:absolute;left:8797;top:14389;width:360;height:360" fillcolor="black">
              <v:textbox style="mso-next-textbox:#_x0000_s1868" inset="0,0,0,0">
                <w:txbxContent>
                  <w:p w14:paraId="5025DA84" w14:textId="77777777" w:rsidR="00F81F76" w:rsidRDefault="00F81F76" w:rsidP="00F81F76">
                    <w:pPr>
                      <w:rPr>
                        <w:color w:val="FFFFFF"/>
                        <w:sz w:val="166"/>
                      </w:rPr>
                    </w:pPr>
                    <w:r w:rsidRPr="00F81F76">
                      <w:rPr>
                        <w:color w:val="FFFFFF"/>
                        <w:sz w:val="18"/>
                      </w:rPr>
                      <w:t>1</w:t>
                    </w:r>
                    <w:r>
                      <w:rPr>
                        <w:color w:val="FFFFFF"/>
                      </w:rPr>
                      <w:t>2</w:t>
                    </w:r>
                  </w:p>
                </w:txbxContent>
              </v:textbox>
            </v:oval>
            <v:line id="_x0000_s1869" style="position:absolute;rotation:90" from="10057,15469" to="10417,15469" strokeweight="2.25pt">
              <v:stroke endarrow="block"/>
            </v:line>
            <v:shape id="_x0000_s1870" type="#_x0000_t202" style="position:absolute;left:8977;top:15649;width:2520;height:720">
              <v:textbox style="mso-next-textbox:#_x0000_s1870" inset="0,0,0,0">
                <w:txbxContent>
                  <w:p w14:paraId="796F7492" w14:textId="77777777" w:rsidR="00F81F76" w:rsidRDefault="00F81F76" w:rsidP="00F81F76"/>
                </w:txbxContent>
              </v:textbox>
            </v:shape>
            <v:oval id="_x0000_s1871" style="position:absolute;left:8797;top:15469;width:360;height:360" fillcolor="black">
              <v:textbox style="mso-next-textbox:#_x0000_s1871" inset="0,0,0,0">
                <w:txbxContent>
                  <w:p w14:paraId="4337439F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 w:rsidRPr="00F81F76">
                      <w:rPr>
                        <w:color w:val="FFFFFF"/>
                        <w:sz w:val="18"/>
                      </w:rPr>
                      <w:t>1</w:t>
                    </w:r>
                    <w:r>
                      <w:rPr>
                        <w:color w:val="FFFFFF"/>
                      </w:rPr>
                      <w:t>3</w:t>
                    </w:r>
                  </w:p>
                </w:txbxContent>
              </v:textbox>
            </v:oval>
            <v:line id="_x0000_s1872" style="position:absolute;flip:x" from="8617,16009" to="8977,16009" strokeweight="2.25pt">
              <v:stroke endarrow="block"/>
            </v:line>
            <v:shape id="_x0000_s1873" type="#_x0000_t202" style="position:absolute;left:6097;top:15649;width:2520;height:720">
              <v:textbox style="mso-next-textbox:#_x0000_s1873" inset="0,0,0,0">
                <w:txbxContent>
                  <w:p w14:paraId="1FC4307E" w14:textId="77777777" w:rsidR="00F81F76" w:rsidRDefault="00F81F76" w:rsidP="00F81F76"/>
                </w:txbxContent>
              </v:textbox>
            </v:shape>
            <v:oval id="_x0000_s1874" style="position:absolute;left:5917;top:15469;width:360;height:360" fillcolor="black">
              <v:textbox style="mso-next-textbox:#_x0000_s1874" inset="0,0,0,0">
                <w:txbxContent>
                  <w:p w14:paraId="02514A4E" w14:textId="77777777" w:rsidR="00F81F76" w:rsidRDefault="00F81F76" w:rsidP="00F81F76">
                    <w:pPr>
                      <w:jc w:val="center"/>
                      <w:rPr>
                        <w:color w:val="FFFFFF"/>
                        <w:sz w:val="166"/>
                      </w:rPr>
                    </w:pPr>
                    <w:r w:rsidRPr="00F81F76">
                      <w:rPr>
                        <w:color w:val="FFFFFF"/>
                        <w:sz w:val="18"/>
                      </w:rPr>
                      <w:t>1</w:t>
                    </w:r>
                    <w:r>
                      <w:rPr>
                        <w:color w:val="FFFFFF"/>
                      </w:rPr>
                      <w:t>4</w:t>
                    </w:r>
                  </w:p>
                </w:txbxContent>
              </v:textbox>
            </v:oval>
            <v:line id="_x0000_s1875" style="position:absolute;flip:x" from="5737,16009" to="6097,16009" strokeweight="2.25pt">
              <v:stroke endarrow="block"/>
            </v:line>
            <w10:anchorlock/>
          </v:group>
        </w:pict>
      </w:r>
    </w:p>
    <w:p w14:paraId="3AF1C885" w14:textId="77777777" w:rsidR="008D58ED" w:rsidRDefault="00F81F76" w:rsidP="008D58ED">
      <w:pPr>
        <w:pStyle w:val="Titreparagraphe"/>
      </w:pPr>
      <w:r w:rsidRPr="00F81F76">
        <w:rPr>
          <w:b w:val="0"/>
          <w:u w:val="none"/>
        </w:rPr>
        <w:br w:type="page"/>
      </w:r>
      <w:r w:rsidR="008D58ED" w:rsidRPr="008D58ED">
        <w:rPr>
          <w:highlight w:val="yellow"/>
        </w:rPr>
        <w:lastRenderedPageBreak/>
        <w:t>I</w:t>
      </w:r>
      <w:r>
        <w:rPr>
          <w:highlight w:val="yellow"/>
        </w:rPr>
        <w:t>I</w:t>
      </w:r>
      <w:r w:rsidR="008D58ED" w:rsidRPr="008D58ED">
        <w:rPr>
          <w:highlight w:val="yellow"/>
        </w:rPr>
        <w:t xml:space="preserve"> – ASPECTS GENERAUX DE LA MAITRISE DES RISQUES :</w:t>
      </w:r>
    </w:p>
    <w:p w14:paraId="68A66E81" w14:textId="77777777" w:rsidR="00DA61C9" w:rsidRPr="00DA61C9" w:rsidRDefault="00DA61C9" w:rsidP="008C757B">
      <w:pPr>
        <w:pStyle w:val="Titresousparagraphe"/>
        <w:numPr>
          <w:ilvl w:val="1"/>
          <w:numId w:val="1"/>
        </w:numPr>
      </w:pPr>
      <w:r>
        <w:t xml:space="preserve">Compléter le tableau des </w:t>
      </w:r>
      <w:r w:rsidR="008C757B">
        <w:t xml:space="preserve">sources de </w:t>
      </w:r>
      <w:r>
        <w:t>risque</w:t>
      </w:r>
      <w:r w:rsidR="008C757B">
        <w:t xml:space="preserve"> d’accident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897"/>
        <w:gridCol w:w="2015"/>
      </w:tblGrid>
      <w:tr w:rsidR="00DA61C9" w14:paraId="7175C7EB" w14:textId="77777777" w:rsidTr="00C10539">
        <w:tc>
          <w:tcPr>
            <w:tcW w:w="8897" w:type="dxa"/>
          </w:tcPr>
          <w:p w14:paraId="53EA430C" w14:textId="77777777" w:rsidR="00DA61C9" w:rsidRPr="00C10539" w:rsidRDefault="00DA61C9" w:rsidP="00C10539">
            <w:pPr>
              <w:pStyle w:val="Paragraphes"/>
              <w:spacing w:before="80"/>
              <w:ind w:left="0"/>
              <w:jc w:val="center"/>
              <w:rPr>
                <w:b/>
                <w:bCs/>
              </w:rPr>
            </w:pPr>
            <w:r w:rsidRPr="00C10539">
              <w:rPr>
                <w:b/>
                <w:bCs/>
              </w:rPr>
              <w:t>Risques liés à</w:t>
            </w:r>
          </w:p>
        </w:tc>
        <w:tc>
          <w:tcPr>
            <w:tcW w:w="2015" w:type="dxa"/>
          </w:tcPr>
          <w:p w14:paraId="5D1B0AAF" w14:textId="77777777" w:rsidR="00DA61C9" w:rsidRPr="00C10539" w:rsidRDefault="00DA61C9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C10539">
              <w:rPr>
                <w:b/>
                <w:bCs/>
              </w:rPr>
              <w:t>Nombre de fois où le risque a été cité</w:t>
            </w:r>
          </w:p>
        </w:tc>
      </w:tr>
      <w:tr w:rsidR="00DA61C9" w14:paraId="3036D8A0" w14:textId="77777777" w:rsidTr="00C10539">
        <w:tc>
          <w:tcPr>
            <w:tcW w:w="8897" w:type="dxa"/>
          </w:tcPr>
          <w:p w14:paraId="4E83753C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F</w:t>
            </w:r>
            <w:r w:rsidRPr="008C757B">
              <w:t xml:space="preserve">lamme, gaz, lame, </w:t>
            </w:r>
            <w:r>
              <w:t>etc</w:t>
            </w:r>
            <w:r w:rsidRPr="008C757B">
              <w:t>.</w:t>
            </w:r>
            <w:r>
              <w:t xml:space="preserve"> </w:t>
            </w:r>
            <w:r w:rsidRPr="008C757B">
              <w:t>(risques domestiques)</w:t>
            </w:r>
          </w:p>
        </w:tc>
        <w:tc>
          <w:tcPr>
            <w:tcW w:w="2015" w:type="dxa"/>
          </w:tcPr>
          <w:p w14:paraId="24356A2C" w14:textId="77777777" w:rsidR="00DA61C9" w:rsidRDefault="00DA61C9" w:rsidP="008C757B">
            <w:pPr>
              <w:pStyle w:val="Paragraphes"/>
            </w:pPr>
          </w:p>
        </w:tc>
      </w:tr>
      <w:tr w:rsidR="00DA61C9" w14:paraId="63701D1D" w14:textId="77777777" w:rsidTr="00C10539">
        <w:tc>
          <w:tcPr>
            <w:tcW w:w="8897" w:type="dxa"/>
          </w:tcPr>
          <w:p w14:paraId="43214645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J</w:t>
            </w:r>
            <w:r w:rsidRPr="008C757B">
              <w:t>eux avec la voiture</w:t>
            </w:r>
          </w:p>
        </w:tc>
        <w:tc>
          <w:tcPr>
            <w:tcW w:w="2015" w:type="dxa"/>
          </w:tcPr>
          <w:p w14:paraId="6E919E3B" w14:textId="77777777" w:rsidR="00DA61C9" w:rsidRDefault="00DA61C9" w:rsidP="008C757B">
            <w:pPr>
              <w:pStyle w:val="Paragraphes"/>
            </w:pPr>
          </w:p>
        </w:tc>
      </w:tr>
      <w:tr w:rsidR="00DA61C9" w14:paraId="3FC539AD" w14:textId="77777777" w:rsidTr="00C10539">
        <w:tc>
          <w:tcPr>
            <w:tcW w:w="8897" w:type="dxa"/>
          </w:tcPr>
          <w:p w14:paraId="5F19E016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L</w:t>
            </w:r>
            <w:r w:rsidRPr="008C757B">
              <w:t>a pression exercée par la production</w:t>
            </w:r>
          </w:p>
        </w:tc>
        <w:tc>
          <w:tcPr>
            <w:tcW w:w="2015" w:type="dxa"/>
          </w:tcPr>
          <w:p w14:paraId="7EB6A42C" w14:textId="77777777" w:rsidR="00DA61C9" w:rsidRDefault="00DA61C9" w:rsidP="008C757B">
            <w:pPr>
              <w:pStyle w:val="Paragraphes"/>
            </w:pPr>
          </w:p>
        </w:tc>
      </w:tr>
      <w:tr w:rsidR="00DA61C9" w14:paraId="0B0B66EE" w14:textId="77777777" w:rsidTr="00C10539">
        <w:tc>
          <w:tcPr>
            <w:tcW w:w="8897" w:type="dxa"/>
          </w:tcPr>
          <w:p w14:paraId="0C4267E9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T</w:t>
            </w:r>
            <w:r w:rsidRPr="008C757B">
              <w:t>rop grande confiance du stagiaire envers lui même</w:t>
            </w:r>
          </w:p>
        </w:tc>
        <w:tc>
          <w:tcPr>
            <w:tcW w:w="2015" w:type="dxa"/>
          </w:tcPr>
          <w:p w14:paraId="6A9902C0" w14:textId="77777777" w:rsidR="00DA61C9" w:rsidRDefault="00DA61C9" w:rsidP="008C757B">
            <w:pPr>
              <w:pStyle w:val="Paragraphes"/>
            </w:pPr>
          </w:p>
        </w:tc>
      </w:tr>
      <w:tr w:rsidR="00DA61C9" w14:paraId="21E8B7A5" w14:textId="77777777" w:rsidTr="00C10539">
        <w:tc>
          <w:tcPr>
            <w:tcW w:w="8897" w:type="dxa"/>
          </w:tcPr>
          <w:p w14:paraId="4F787082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P</w:t>
            </w:r>
            <w:r w:rsidRPr="008C757B">
              <w:t>résence de MVC</w:t>
            </w:r>
          </w:p>
        </w:tc>
        <w:tc>
          <w:tcPr>
            <w:tcW w:w="2015" w:type="dxa"/>
          </w:tcPr>
          <w:p w14:paraId="5A80FFF8" w14:textId="77777777" w:rsidR="00DA61C9" w:rsidRDefault="00DA61C9" w:rsidP="008C757B">
            <w:pPr>
              <w:pStyle w:val="Paragraphes"/>
            </w:pPr>
          </w:p>
        </w:tc>
      </w:tr>
      <w:tr w:rsidR="00DA61C9" w14:paraId="6C9A137C" w14:textId="77777777" w:rsidTr="00C10539">
        <w:tc>
          <w:tcPr>
            <w:tcW w:w="8897" w:type="dxa"/>
          </w:tcPr>
          <w:p w14:paraId="77D9F3A7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E</w:t>
            </w:r>
            <w:r w:rsidRPr="008C757B">
              <w:t>nergie électrique</w:t>
            </w:r>
          </w:p>
        </w:tc>
        <w:tc>
          <w:tcPr>
            <w:tcW w:w="2015" w:type="dxa"/>
          </w:tcPr>
          <w:p w14:paraId="7F654F24" w14:textId="77777777" w:rsidR="00DA61C9" w:rsidRDefault="00DA61C9" w:rsidP="008C757B">
            <w:pPr>
              <w:pStyle w:val="Paragraphes"/>
            </w:pPr>
          </w:p>
        </w:tc>
      </w:tr>
      <w:tr w:rsidR="00DA61C9" w14:paraId="56B531DD" w14:textId="77777777" w:rsidTr="00C10539">
        <w:tc>
          <w:tcPr>
            <w:tcW w:w="8897" w:type="dxa"/>
          </w:tcPr>
          <w:p w14:paraId="6DEA5C2D" w14:textId="77777777" w:rsidR="00DA61C9" w:rsidRPr="00C10539" w:rsidRDefault="008C757B" w:rsidP="008C757B">
            <w:pPr>
              <w:pStyle w:val="Paragraphes"/>
              <w:rPr>
                <w:rFonts w:ascii="Arial Narrow" w:hAnsi="Arial Narrow"/>
                <w:color w:val="008000"/>
                <w:sz w:val="22"/>
                <w:szCs w:val="22"/>
              </w:rPr>
            </w:pPr>
            <w:r>
              <w:t>E</w:t>
            </w:r>
            <w:r w:rsidRPr="008C757B">
              <w:t>nergie résiduelle (de pression pour le vérin et mécanique pour l’ascenseur)</w:t>
            </w:r>
          </w:p>
        </w:tc>
        <w:tc>
          <w:tcPr>
            <w:tcW w:w="2015" w:type="dxa"/>
          </w:tcPr>
          <w:p w14:paraId="52DF2C59" w14:textId="77777777" w:rsidR="00DA61C9" w:rsidRDefault="00DA61C9" w:rsidP="008C757B">
            <w:pPr>
              <w:pStyle w:val="Paragraphes"/>
            </w:pPr>
          </w:p>
        </w:tc>
      </w:tr>
      <w:tr w:rsidR="00DA61C9" w14:paraId="052547E0" w14:textId="77777777" w:rsidTr="00C10539">
        <w:tc>
          <w:tcPr>
            <w:tcW w:w="8897" w:type="dxa"/>
          </w:tcPr>
          <w:p w14:paraId="0046DBD5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 w:rsidRPr="008C757B">
              <w:t xml:space="preserve">« </w:t>
            </w:r>
            <w:r>
              <w:t>E</w:t>
            </w:r>
            <w:r w:rsidRPr="008C757B">
              <w:t>n cas de défaut de terre »</w:t>
            </w:r>
          </w:p>
        </w:tc>
        <w:tc>
          <w:tcPr>
            <w:tcW w:w="2015" w:type="dxa"/>
          </w:tcPr>
          <w:p w14:paraId="396C271D" w14:textId="77777777" w:rsidR="00DA61C9" w:rsidRDefault="00DA61C9" w:rsidP="008C757B">
            <w:pPr>
              <w:pStyle w:val="Paragraphes"/>
            </w:pPr>
          </w:p>
        </w:tc>
      </w:tr>
      <w:tr w:rsidR="00DA61C9" w14:paraId="193C8F4B" w14:textId="77777777" w:rsidTr="00C10539">
        <w:tc>
          <w:tcPr>
            <w:tcW w:w="8897" w:type="dxa"/>
          </w:tcPr>
          <w:p w14:paraId="0243110E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L</w:t>
            </w:r>
            <w:r w:rsidRPr="008C757B">
              <w:t>’ambiance sonore «on ne s’entend pas ...»</w:t>
            </w:r>
          </w:p>
        </w:tc>
        <w:tc>
          <w:tcPr>
            <w:tcW w:w="2015" w:type="dxa"/>
          </w:tcPr>
          <w:p w14:paraId="61F1EDCC" w14:textId="77777777" w:rsidR="00DA61C9" w:rsidRDefault="00DA61C9" w:rsidP="008C757B">
            <w:pPr>
              <w:pStyle w:val="Paragraphes"/>
            </w:pPr>
          </w:p>
        </w:tc>
      </w:tr>
      <w:tr w:rsidR="00DA61C9" w14:paraId="1A16E4C4" w14:textId="77777777" w:rsidTr="00C10539">
        <w:tc>
          <w:tcPr>
            <w:tcW w:w="8897" w:type="dxa"/>
          </w:tcPr>
          <w:p w14:paraId="4351F51B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L</w:t>
            </w:r>
            <w:r w:rsidRPr="008C757B">
              <w:t>a co-activité</w:t>
            </w:r>
          </w:p>
        </w:tc>
        <w:tc>
          <w:tcPr>
            <w:tcW w:w="2015" w:type="dxa"/>
          </w:tcPr>
          <w:p w14:paraId="3A34E3E0" w14:textId="77777777" w:rsidR="00DA61C9" w:rsidRDefault="00DA61C9" w:rsidP="008C757B">
            <w:pPr>
              <w:pStyle w:val="Paragraphes"/>
            </w:pPr>
          </w:p>
        </w:tc>
      </w:tr>
      <w:tr w:rsidR="00DA61C9" w14:paraId="30D245A5" w14:textId="77777777" w:rsidTr="00C10539">
        <w:tc>
          <w:tcPr>
            <w:tcW w:w="8897" w:type="dxa"/>
          </w:tcPr>
          <w:p w14:paraId="7B52E540" w14:textId="77777777" w:rsidR="00DA61C9" w:rsidRPr="00C10539" w:rsidRDefault="008C757B" w:rsidP="008C757B">
            <w:pPr>
              <w:pStyle w:val="Paragraphes"/>
              <w:rPr>
                <w:rFonts w:ascii="Arial Narrow" w:hAnsi="Arial Narrow"/>
                <w:color w:val="008000"/>
                <w:sz w:val="22"/>
                <w:szCs w:val="22"/>
              </w:rPr>
            </w:pPr>
            <w:r>
              <w:t>P</w:t>
            </w:r>
            <w:r w:rsidRPr="008C757B">
              <w:t>oussières de PVC (projection dans l’oeil, sol glissant)</w:t>
            </w:r>
          </w:p>
        </w:tc>
        <w:tc>
          <w:tcPr>
            <w:tcW w:w="2015" w:type="dxa"/>
          </w:tcPr>
          <w:p w14:paraId="3631D557" w14:textId="77777777" w:rsidR="00DA61C9" w:rsidRDefault="00DA61C9" w:rsidP="008C757B">
            <w:pPr>
              <w:pStyle w:val="Paragraphes"/>
            </w:pPr>
          </w:p>
        </w:tc>
      </w:tr>
      <w:tr w:rsidR="00DA61C9" w14:paraId="067CA513" w14:textId="77777777" w:rsidTr="00C10539">
        <w:tc>
          <w:tcPr>
            <w:tcW w:w="8897" w:type="dxa"/>
          </w:tcPr>
          <w:p w14:paraId="0DC69905" w14:textId="77777777" w:rsidR="00DA61C9" w:rsidRPr="00C10539" w:rsidRDefault="008C757B" w:rsidP="008C757B">
            <w:pPr>
              <w:pStyle w:val="Paragraphes"/>
              <w:rPr>
                <w:rFonts w:ascii="Arial Narrow" w:hAnsi="Arial Narrow"/>
                <w:color w:val="008000"/>
                <w:sz w:val="22"/>
                <w:szCs w:val="22"/>
              </w:rPr>
            </w:pPr>
            <w:r>
              <w:t>M</w:t>
            </w:r>
            <w:r w:rsidRPr="008C757B">
              <w:t>ouvements des différents sous-ensembles du palettiseur</w:t>
            </w:r>
          </w:p>
        </w:tc>
        <w:tc>
          <w:tcPr>
            <w:tcW w:w="2015" w:type="dxa"/>
          </w:tcPr>
          <w:p w14:paraId="16E912A3" w14:textId="77777777" w:rsidR="00DA61C9" w:rsidRDefault="00DA61C9" w:rsidP="008C757B">
            <w:pPr>
              <w:pStyle w:val="Paragraphes"/>
            </w:pPr>
          </w:p>
        </w:tc>
      </w:tr>
      <w:tr w:rsidR="00DA61C9" w14:paraId="607E59FF" w14:textId="77777777" w:rsidTr="00C10539">
        <w:tc>
          <w:tcPr>
            <w:tcW w:w="8897" w:type="dxa"/>
          </w:tcPr>
          <w:p w14:paraId="76D583AB" w14:textId="77777777" w:rsidR="00DA61C9" w:rsidRPr="00C10539" w:rsidRDefault="008C757B" w:rsidP="008C757B">
            <w:pPr>
              <w:pStyle w:val="Paragraphes"/>
              <w:rPr>
                <w:rFonts w:ascii="Arial Narrow" w:hAnsi="Arial Narrow"/>
                <w:color w:val="008000"/>
                <w:sz w:val="22"/>
                <w:szCs w:val="22"/>
              </w:rPr>
            </w:pPr>
            <w:r>
              <w:t>D</w:t>
            </w:r>
            <w:r w:rsidRPr="008C757B">
              <w:t>éplacements difficiles à l’intérieur du palettiseur</w:t>
            </w:r>
          </w:p>
        </w:tc>
        <w:tc>
          <w:tcPr>
            <w:tcW w:w="2015" w:type="dxa"/>
          </w:tcPr>
          <w:p w14:paraId="7829390B" w14:textId="77777777" w:rsidR="00DA61C9" w:rsidRDefault="00DA61C9" w:rsidP="008C757B">
            <w:pPr>
              <w:pStyle w:val="Paragraphes"/>
            </w:pPr>
          </w:p>
        </w:tc>
      </w:tr>
      <w:tr w:rsidR="00DA61C9" w14:paraId="386F423E" w14:textId="77777777" w:rsidTr="00C10539">
        <w:tc>
          <w:tcPr>
            <w:tcW w:w="8897" w:type="dxa"/>
          </w:tcPr>
          <w:p w14:paraId="6A4F8757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A</w:t>
            </w:r>
            <w:r w:rsidRPr="008C757B">
              <w:t>ccessibilité réduite de certains organes</w:t>
            </w:r>
          </w:p>
        </w:tc>
        <w:tc>
          <w:tcPr>
            <w:tcW w:w="2015" w:type="dxa"/>
          </w:tcPr>
          <w:p w14:paraId="0808108A" w14:textId="77777777" w:rsidR="00DA61C9" w:rsidRDefault="00DA61C9" w:rsidP="008C757B">
            <w:pPr>
              <w:pStyle w:val="Paragraphes"/>
            </w:pPr>
          </w:p>
        </w:tc>
      </w:tr>
      <w:tr w:rsidR="00DA61C9" w14:paraId="5EDCA0A9" w14:textId="77777777" w:rsidTr="00C10539">
        <w:tc>
          <w:tcPr>
            <w:tcW w:w="8897" w:type="dxa"/>
          </w:tcPr>
          <w:p w14:paraId="1F4D22A3" w14:textId="77777777" w:rsidR="00DA61C9" w:rsidRPr="00C10539" w:rsidRDefault="008C757B" w:rsidP="008C757B">
            <w:pPr>
              <w:pStyle w:val="Paragraphes"/>
              <w:rPr>
                <w:rFonts w:ascii="Arial Narrow" w:hAnsi="Arial Narrow"/>
                <w:color w:val="008000"/>
                <w:sz w:val="22"/>
                <w:szCs w:val="22"/>
              </w:rPr>
            </w:pPr>
            <w:r>
              <w:t>M</w:t>
            </w:r>
            <w:r w:rsidRPr="008C757B">
              <w:t>anutention des sacs lors des dysfonctionnements</w:t>
            </w:r>
          </w:p>
        </w:tc>
        <w:tc>
          <w:tcPr>
            <w:tcW w:w="2015" w:type="dxa"/>
          </w:tcPr>
          <w:p w14:paraId="6D368015" w14:textId="77777777" w:rsidR="00DA61C9" w:rsidRDefault="00DA61C9" w:rsidP="008C757B">
            <w:pPr>
              <w:pStyle w:val="Paragraphes"/>
            </w:pPr>
          </w:p>
        </w:tc>
      </w:tr>
      <w:tr w:rsidR="00DA61C9" w14:paraId="3595168D" w14:textId="77777777" w:rsidTr="00C10539">
        <w:tc>
          <w:tcPr>
            <w:tcW w:w="8897" w:type="dxa"/>
          </w:tcPr>
          <w:p w14:paraId="510C5720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D</w:t>
            </w:r>
            <w:r w:rsidRPr="008C757B">
              <w:t>éplacements sur les rouleaux des convoyeurs</w:t>
            </w:r>
          </w:p>
        </w:tc>
        <w:tc>
          <w:tcPr>
            <w:tcW w:w="2015" w:type="dxa"/>
          </w:tcPr>
          <w:p w14:paraId="61773765" w14:textId="77777777" w:rsidR="00DA61C9" w:rsidRDefault="00DA61C9" w:rsidP="008C757B">
            <w:pPr>
              <w:pStyle w:val="Paragraphes"/>
            </w:pPr>
          </w:p>
        </w:tc>
      </w:tr>
      <w:tr w:rsidR="00DA61C9" w14:paraId="7DFA0533" w14:textId="77777777" w:rsidTr="00C10539">
        <w:tc>
          <w:tcPr>
            <w:tcW w:w="8897" w:type="dxa"/>
          </w:tcPr>
          <w:p w14:paraId="338EF88A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D</w:t>
            </w:r>
            <w:r w:rsidRPr="008C757B">
              <w:t>éplacements dans les escaliers</w:t>
            </w:r>
          </w:p>
        </w:tc>
        <w:tc>
          <w:tcPr>
            <w:tcW w:w="2015" w:type="dxa"/>
          </w:tcPr>
          <w:p w14:paraId="0EE18D65" w14:textId="77777777" w:rsidR="00DA61C9" w:rsidRDefault="00DA61C9" w:rsidP="008C757B">
            <w:pPr>
              <w:pStyle w:val="Paragraphes"/>
            </w:pPr>
          </w:p>
        </w:tc>
      </w:tr>
      <w:tr w:rsidR="00DA61C9" w14:paraId="75B7546A" w14:textId="77777777" w:rsidTr="00C10539">
        <w:tc>
          <w:tcPr>
            <w:tcW w:w="8897" w:type="dxa"/>
          </w:tcPr>
          <w:p w14:paraId="7BA6677D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N</w:t>
            </w:r>
            <w:r w:rsidRPr="008C757B">
              <w:t>on condamnation des commutateurs</w:t>
            </w:r>
          </w:p>
        </w:tc>
        <w:tc>
          <w:tcPr>
            <w:tcW w:w="2015" w:type="dxa"/>
          </w:tcPr>
          <w:p w14:paraId="39DD3141" w14:textId="77777777" w:rsidR="00DA61C9" w:rsidRDefault="00DA61C9" w:rsidP="008C757B">
            <w:pPr>
              <w:pStyle w:val="Paragraphes"/>
            </w:pPr>
          </w:p>
        </w:tc>
      </w:tr>
      <w:tr w:rsidR="00DA61C9" w14:paraId="630DC679" w14:textId="77777777" w:rsidTr="00C10539">
        <w:tc>
          <w:tcPr>
            <w:tcW w:w="8897" w:type="dxa"/>
          </w:tcPr>
          <w:p w14:paraId="152E637E" w14:textId="77777777" w:rsidR="00DA61C9" w:rsidRPr="00C10539" w:rsidRDefault="008C757B" w:rsidP="008C757B">
            <w:pPr>
              <w:pStyle w:val="Paragraphes"/>
              <w:rPr>
                <w:rFonts w:ascii="Arial Narrow" w:hAnsi="Arial Narrow"/>
                <w:color w:val="008000"/>
                <w:sz w:val="22"/>
                <w:szCs w:val="22"/>
              </w:rPr>
            </w:pPr>
            <w:r>
              <w:t>P</w:t>
            </w:r>
            <w:r w:rsidRPr="008C757B">
              <w:t>résence de Jean Pierre à l’intérieur du «</w:t>
            </w:r>
            <w:r>
              <w:t xml:space="preserve"> </w:t>
            </w:r>
            <w:r w:rsidRPr="008C757B">
              <w:t>Palettic</w:t>
            </w:r>
            <w:r>
              <w:t xml:space="preserve"> </w:t>
            </w:r>
            <w:r w:rsidRPr="008C757B">
              <w:t>» (au lycée)</w:t>
            </w:r>
          </w:p>
        </w:tc>
        <w:tc>
          <w:tcPr>
            <w:tcW w:w="2015" w:type="dxa"/>
          </w:tcPr>
          <w:p w14:paraId="2FAB8B5A" w14:textId="77777777" w:rsidR="00DA61C9" w:rsidRDefault="00DA61C9" w:rsidP="008C757B">
            <w:pPr>
              <w:pStyle w:val="Paragraphes"/>
            </w:pPr>
          </w:p>
        </w:tc>
      </w:tr>
      <w:tr w:rsidR="00DA61C9" w14:paraId="69457685" w14:textId="77777777" w:rsidTr="00C10539">
        <w:tc>
          <w:tcPr>
            <w:tcW w:w="8897" w:type="dxa"/>
          </w:tcPr>
          <w:p w14:paraId="2283F470" w14:textId="77777777" w:rsidR="00DA61C9" w:rsidRPr="00C10539" w:rsidRDefault="008C757B" w:rsidP="008C757B">
            <w:pPr>
              <w:pStyle w:val="Paragraphes"/>
              <w:rPr>
                <w:color w:val="063DE8"/>
                <w:sz w:val="36"/>
                <w:szCs w:val="36"/>
              </w:rPr>
            </w:pPr>
            <w:r w:rsidRPr="008C757B">
              <w:t>non vérification de la remise à zéro des commutateurs</w:t>
            </w:r>
          </w:p>
        </w:tc>
        <w:tc>
          <w:tcPr>
            <w:tcW w:w="2015" w:type="dxa"/>
          </w:tcPr>
          <w:p w14:paraId="3B45366B" w14:textId="77777777" w:rsidR="00DA61C9" w:rsidRDefault="00DA61C9" w:rsidP="008C757B">
            <w:pPr>
              <w:pStyle w:val="Paragraphes"/>
            </w:pPr>
          </w:p>
        </w:tc>
      </w:tr>
      <w:tr w:rsidR="008C757B" w14:paraId="0E8E5395" w14:textId="77777777" w:rsidTr="00C10539">
        <w:tc>
          <w:tcPr>
            <w:tcW w:w="8897" w:type="dxa"/>
          </w:tcPr>
          <w:p w14:paraId="28E0A961" w14:textId="77777777" w:rsidR="008C757B" w:rsidRPr="008C757B" w:rsidRDefault="008C757B" w:rsidP="008C757B">
            <w:pPr>
              <w:pStyle w:val="Paragraphes"/>
            </w:pPr>
          </w:p>
        </w:tc>
        <w:tc>
          <w:tcPr>
            <w:tcW w:w="2015" w:type="dxa"/>
          </w:tcPr>
          <w:p w14:paraId="4DCEB8A4" w14:textId="77777777" w:rsidR="008C757B" w:rsidRDefault="008C757B" w:rsidP="008C757B">
            <w:pPr>
              <w:pStyle w:val="Paragraphes"/>
            </w:pPr>
          </w:p>
        </w:tc>
      </w:tr>
      <w:tr w:rsidR="00DA61C9" w14:paraId="6FB86503" w14:textId="77777777" w:rsidTr="00C10539">
        <w:tc>
          <w:tcPr>
            <w:tcW w:w="8897" w:type="dxa"/>
          </w:tcPr>
          <w:p w14:paraId="0529331B" w14:textId="77777777" w:rsidR="00DA61C9" w:rsidRPr="008C757B" w:rsidRDefault="00DA61C9" w:rsidP="008C757B">
            <w:pPr>
              <w:pStyle w:val="Paragraphes"/>
            </w:pPr>
          </w:p>
        </w:tc>
        <w:tc>
          <w:tcPr>
            <w:tcW w:w="2015" w:type="dxa"/>
          </w:tcPr>
          <w:p w14:paraId="189A3A39" w14:textId="77777777" w:rsidR="00DA61C9" w:rsidRDefault="00DA61C9" w:rsidP="008C757B">
            <w:pPr>
              <w:pStyle w:val="Paragraphes"/>
            </w:pPr>
          </w:p>
        </w:tc>
      </w:tr>
      <w:tr w:rsidR="008C757B" w14:paraId="63079CE3" w14:textId="77777777" w:rsidTr="00C10539">
        <w:tc>
          <w:tcPr>
            <w:tcW w:w="8897" w:type="dxa"/>
          </w:tcPr>
          <w:p w14:paraId="100808CC" w14:textId="77777777" w:rsidR="008C757B" w:rsidRPr="008C757B" w:rsidRDefault="008C757B" w:rsidP="008C757B">
            <w:pPr>
              <w:pStyle w:val="Paragraphes"/>
            </w:pPr>
          </w:p>
        </w:tc>
        <w:tc>
          <w:tcPr>
            <w:tcW w:w="2015" w:type="dxa"/>
          </w:tcPr>
          <w:p w14:paraId="1F463262" w14:textId="77777777" w:rsidR="008C757B" w:rsidRDefault="008C757B" w:rsidP="008C757B">
            <w:pPr>
              <w:pStyle w:val="Paragraphes"/>
            </w:pPr>
          </w:p>
        </w:tc>
      </w:tr>
      <w:tr w:rsidR="008C757B" w14:paraId="1AECB7C7" w14:textId="77777777" w:rsidTr="00C10539">
        <w:tc>
          <w:tcPr>
            <w:tcW w:w="8897" w:type="dxa"/>
          </w:tcPr>
          <w:p w14:paraId="361A8EA7" w14:textId="77777777" w:rsidR="008C757B" w:rsidRPr="008C757B" w:rsidRDefault="008C757B" w:rsidP="008C757B">
            <w:pPr>
              <w:pStyle w:val="Paragraphes"/>
            </w:pPr>
          </w:p>
        </w:tc>
        <w:tc>
          <w:tcPr>
            <w:tcW w:w="2015" w:type="dxa"/>
          </w:tcPr>
          <w:p w14:paraId="33DF5C82" w14:textId="77777777" w:rsidR="008C757B" w:rsidRDefault="008C757B" w:rsidP="008C757B">
            <w:pPr>
              <w:pStyle w:val="Paragraphes"/>
            </w:pPr>
          </w:p>
        </w:tc>
      </w:tr>
    </w:tbl>
    <w:p w14:paraId="06530AE3" w14:textId="77777777" w:rsidR="008C757B" w:rsidRPr="00DA61C9" w:rsidRDefault="008C757B" w:rsidP="008C757B">
      <w:pPr>
        <w:pStyle w:val="Titresousparagraphe"/>
        <w:numPr>
          <w:ilvl w:val="1"/>
          <w:numId w:val="1"/>
        </w:numPr>
      </w:pPr>
      <w:r>
        <w:t>Conclusion de cette analyse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8C757B" w14:paraId="00C03930" w14:textId="77777777" w:rsidTr="00C10539">
        <w:tc>
          <w:tcPr>
            <w:tcW w:w="10912" w:type="dxa"/>
          </w:tcPr>
          <w:p w14:paraId="3AD565C8" w14:textId="77777777" w:rsidR="008C757B" w:rsidRDefault="008C757B" w:rsidP="00C10539">
            <w:pPr>
              <w:pStyle w:val="Paragraphes"/>
              <w:ind w:left="0"/>
            </w:pPr>
          </w:p>
          <w:p w14:paraId="27AE6FCA" w14:textId="77777777" w:rsidR="008C757B" w:rsidRDefault="008C757B" w:rsidP="00C10539">
            <w:pPr>
              <w:pStyle w:val="Paragraphes"/>
              <w:ind w:left="0"/>
            </w:pPr>
          </w:p>
          <w:p w14:paraId="6A0372D2" w14:textId="77777777" w:rsidR="008C757B" w:rsidRDefault="008C757B" w:rsidP="00C10539">
            <w:pPr>
              <w:pStyle w:val="Paragraphes"/>
              <w:ind w:left="0"/>
            </w:pPr>
          </w:p>
          <w:p w14:paraId="2158C559" w14:textId="77777777" w:rsidR="00711409" w:rsidRDefault="00711409" w:rsidP="00C10539">
            <w:pPr>
              <w:pStyle w:val="Paragraphes"/>
              <w:ind w:left="0"/>
            </w:pPr>
          </w:p>
          <w:p w14:paraId="65979FC0" w14:textId="77777777" w:rsidR="00F81F76" w:rsidRDefault="00F81F76" w:rsidP="00C10539">
            <w:pPr>
              <w:pStyle w:val="Paragraphes"/>
              <w:ind w:left="0"/>
            </w:pPr>
          </w:p>
          <w:p w14:paraId="04D88057" w14:textId="77777777" w:rsidR="00F81F76" w:rsidRDefault="00F81F76" w:rsidP="00C10539">
            <w:pPr>
              <w:pStyle w:val="Paragraphes"/>
              <w:ind w:left="0"/>
            </w:pPr>
          </w:p>
        </w:tc>
      </w:tr>
    </w:tbl>
    <w:p w14:paraId="695EA706" w14:textId="77777777" w:rsidR="00711409" w:rsidRDefault="00711409" w:rsidP="00711409">
      <w:pPr>
        <w:pStyle w:val="Titresousparagraphe"/>
      </w:pPr>
    </w:p>
    <w:p w14:paraId="6F3A810C" w14:textId="77777777" w:rsidR="00711409" w:rsidRDefault="00711409" w:rsidP="00711409">
      <w:pPr>
        <w:pStyle w:val="Titresousparagraphe"/>
      </w:pPr>
    </w:p>
    <w:p w14:paraId="327595EE" w14:textId="77777777" w:rsidR="00711409" w:rsidRDefault="00711409" w:rsidP="00711409">
      <w:pPr>
        <w:pStyle w:val="Titresousparagraphe"/>
      </w:pPr>
    </w:p>
    <w:p w14:paraId="6405ACF1" w14:textId="77777777" w:rsidR="00711409" w:rsidRDefault="00711409" w:rsidP="00711409">
      <w:pPr>
        <w:pStyle w:val="Titresousparagraphe"/>
      </w:pPr>
    </w:p>
    <w:p w14:paraId="48C87F74" w14:textId="77777777" w:rsidR="00711409" w:rsidRDefault="00711409" w:rsidP="00711409">
      <w:pPr>
        <w:pStyle w:val="Titresousparagraphe"/>
      </w:pPr>
    </w:p>
    <w:p w14:paraId="4ECE602E" w14:textId="77777777" w:rsidR="00711409" w:rsidRDefault="00711409" w:rsidP="00711409">
      <w:pPr>
        <w:pStyle w:val="Titresousparagraphe"/>
      </w:pPr>
    </w:p>
    <w:p w14:paraId="5E4C92C9" w14:textId="77777777" w:rsidR="00711409" w:rsidRDefault="00711409" w:rsidP="00711409">
      <w:pPr>
        <w:pStyle w:val="Titresousparagraphe"/>
      </w:pPr>
    </w:p>
    <w:p w14:paraId="3AA80D33" w14:textId="77777777" w:rsidR="00F81F76" w:rsidRDefault="00F81F76" w:rsidP="00711409">
      <w:pPr>
        <w:pStyle w:val="Titresousparagraphe"/>
      </w:pPr>
    </w:p>
    <w:p w14:paraId="5C0F31BF" w14:textId="77777777" w:rsidR="00F81F76" w:rsidRDefault="00F81F76" w:rsidP="00711409">
      <w:pPr>
        <w:pStyle w:val="Titresousparagraphe"/>
      </w:pPr>
    </w:p>
    <w:p w14:paraId="4DF44C85" w14:textId="77777777" w:rsidR="00F81F76" w:rsidRDefault="00F81F76" w:rsidP="00711409">
      <w:pPr>
        <w:pStyle w:val="Titresousparagraphe"/>
      </w:pPr>
    </w:p>
    <w:p w14:paraId="302865E1" w14:textId="77777777" w:rsidR="008C757B" w:rsidRPr="00DA61C9" w:rsidRDefault="008C757B" w:rsidP="008C757B">
      <w:pPr>
        <w:pStyle w:val="Titresousparagraphe"/>
        <w:numPr>
          <w:ilvl w:val="1"/>
          <w:numId w:val="1"/>
        </w:numPr>
      </w:pPr>
      <w:r>
        <w:lastRenderedPageBreak/>
        <w:t>Compléter le tableau des mesures de prévention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613"/>
        <w:gridCol w:w="2299"/>
      </w:tblGrid>
      <w:tr w:rsidR="008C757B" w14:paraId="0E09A50C" w14:textId="77777777" w:rsidTr="00C10539">
        <w:tc>
          <w:tcPr>
            <w:tcW w:w="8613" w:type="dxa"/>
          </w:tcPr>
          <w:p w14:paraId="18D9413B" w14:textId="77777777" w:rsidR="008C757B" w:rsidRPr="00C10539" w:rsidRDefault="008C757B" w:rsidP="00C10539">
            <w:pPr>
              <w:pStyle w:val="Paragraphes"/>
              <w:spacing w:before="80"/>
              <w:ind w:left="0"/>
              <w:jc w:val="center"/>
              <w:rPr>
                <w:b/>
                <w:bCs/>
              </w:rPr>
            </w:pPr>
            <w:r w:rsidRPr="00C10539">
              <w:rPr>
                <w:b/>
                <w:bCs/>
              </w:rPr>
              <w:t>Mesures de prévention</w:t>
            </w:r>
          </w:p>
        </w:tc>
        <w:tc>
          <w:tcPr>
            <w:tcW w:w="2299" w:type="dxa"/>
          </w:tcPr>
          <w:p w14:paraId="61A83BC3" w14:textId="77777777" w:rsidR="008C757B" w:rsidRPr="00C10539" w:rsidRDefault="008C757B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C10539">
              <w:rPr>
                <w:b/>
                <w:bCs/>
              </w:rPr>
              <w:t>Nombre de fois où la mesure a été citée</w:t>
            </w:r>
          </w:p>
        </w:tc>
      </w:tr>
      <w:tr w:rsidR="008C757B" w14:paraId="28CA93B5" w14:textId="77777777" w:rsidTr="00C10539">
        <w:tc>
          <w:tcPr>
            <w:tcW w:w="8613" w:type="dxa"/>
          </w:tcPr>
          <w:p w14:paraId="230D84D8" w14:textId="77777777" w:rsidR="008C757B" w:rsidRPr="008C757B" w:rsidRDefault="00491A0C" w:rsidP="00491A0C">
            <w:pPr>
              <w:pStyle w:val="Paragraphes"/>
            </w:pPr>
            <w:r>
              <w:t>S</w:t>
            </w:r>
            <w:r w:rsidR="008C757B">
              <w:t>irène intermittente à l'entrée de l'usine</w:t>
            </w:r>
            <w:r>
              <w:t xml:space="preserve"> </w:t>
            </w:r>
            <w:r w:rsidR="008C757B">
              <w:t>(lors du passage devant la sortie de camions)</w:t>
            </w:r>
          </w:p>
        </w:tc>
        <w:tc>
          <w:tcPr>
            <w:tcW w:w="2299" w:type="dxa"/>
          </w:tcPr>
          <w:p w14:paraId="58AE10E2" w14:textId="77777777" w:rsidR="008C757B" w:rsidRDefault="008C757B" w:rsidP="00491A0C">
            <w:pPr>
              <w:pStyle w:val="Paragraphes"/>
            </w:pPr>
          </w:p>
        </w:tc>
      </w:tr>
      <w:tr w:rsidR="008C757B" w14:paraId="39C65B4B" w14:textId="77777777" w:rsidTr="00C10539">
        <w:tc>
          <w:tcPr>
            <w:tcW w:w="8613" w:type="dxa"/>
          </w:tcPr>
          <w:p w14:paraId="7E9145EA" w14:textId="77777777" w:rsidR="008C757B" w:rsidRPr="008C757B" w:rsidRDefault="00491A0C" w:rsidP="00491A0C">
            <w:pPr>
              <w:pStyle w:val="Paragraphes"/>
            </w:pPr>
            <w:r>
              <w:t>F</w:t>
            </w:r>
            <w:r w:rsidR="008C757B">
              <w:t>ormation lors de l'accueil</w:t>
            </w:r>
          </w:p>
        </w:tc>
        <w:tc>
          <w:tcPr>
            <w:tcW w:w="2299" w:type="dxa"/>
          </w:tcPr>
          <w:p w14:paraId="263426EF" w14:textId="77777777" w:rsidR="008C757B" w:rsidRDefault="008C757B" w:rsidP="00491A0C">
            <w:pPr>
              <w:pStyle w:val="Paragraphes"/>
            </w:pPr>
          </w:p>
        </w:tc>
      </w:tr>
      <w:tr w:rsidR="008C757B" w14:paraId="6495976F" w14:textId="77777777" w:rsidTr="00C10539">
        <w:tc>
          <w:tcPr>
            <w:tcW w:w="8613" w:type="dxa"/>
          </w:tcPr>
          <w:p w14:paraId="09A91621" w14:textId="77777777" w:rsidR="008C757B" w:rsidRPr="008C757B" w:rsidRDefault="00491A0C" w:rsidP="00491A0C">
            <w:pPr>
              <w:pStyle w:val="Paragraphes"/>
            </w:pPr>
            <w:r>
              <w:t>Z</w:t>
            </w:r>
            <w:r w:rsidR="008C757B">
              <w:t>one à accès réglementé (liée à la directive SEVESO)</w:t>
            </w:r>
          </w:p>
        </w:tc>
        <w:tc>
          <w:tcPr>
            <w:tcW w:w="2299" w:type="dxa"/>
          </w:tcPr>
          <w:p w14:paraId="36C2A736" w14:textId="77777777" w:rsidR="008C757B" w:rsidRDefault="008C757B" w:rsidP="00491A0C">
            <w:pPr>
              <w:pStyle w:val="Paragraphes"/>
            </w:pPr>
          </w:p>
        </w:tc>
      </w:tr>
      <w:tr w:rsidR="008C757B" w14:paraId="42CAB44D" w14:textId="77777777" w:rsidTr="00C10539">
        <w:tc>
          <w:tcPr>
            <w:tcW w:w="8613" w:type="dxa"/>
          </w:tcPr>
          <w:p w14:paraId="59DF6ED7" w14:textId="77777777" w:rsidR="008C757B" w:rsidRPr="00491A0C" w:rsidRDefault="00491A0C" w:rsidP="00491A0C">
            <w:pPr>
              <w:pStyle w:val="Paragraphes"/>
            </w:pPr>
            <w:r>
              <w:t>T</w:t>
            </w:r>
            <w:r w:rsidR="008C757B">
              <w:t>enue de travail</w:t>
            </w:r>
          </w:p>
        </w:tc>
        <w:tc>
          <w:tcPr>
            <w:tcW w:w="2299" w:type="dxa"/>
          </w:tcPr>
          <w:p w14:paraId="6BAC0F0F" w14:textId="77777777" w:rsidR="008C757B" w:rsidRDefault="008C757B" w:rsidP="00491A0C">
            <w:pPr>
              <w:pStyle w:val="Paragraphes"/>
            </w:pPr>
          </w:p>
        </w:tc>
      </w:tr>
      <w:tr w:rsidR="008C757B" w14:paraId="4A2F7F37" w14:textId="77777777" w:rsidTr="00C10539">
        <w:tc>
          <w:tcPr>
            <w:tcW w:w="8613" w:type="dxa"/>
          </w:tcPr>
          <w:p w14:paraId="7573BF91" w14:textId="77777777" w:rsidR="008C757B" w:rsidRPr="00491A0C" w:rsidRDefault="00491A0C" w:rsidP="00491A0C">
            <w:pPr>
              <w:pStyle w:val="Paragraphes"/>
            </w:pPr>
            <w:r>
              <w:t>C</w:t>
            </w:r>
            <w:r w:rsidR="008C757B">
              <w:t>asque</w:t>
            </w:r>
          </w:p>
        </w:tc>
        <w:tc>
          <w:tcPr>
            <w:tcW w:w="2299" w:type="dxa"/>
          </w:tcPr>
          <w:p w14:paraId="74891675" w14:textId="77777777" w:rsidR="008C757B" w:rsidRDefault="008C757B" w:rsidP="00491A0C">
            <w:pPr>
              <w:pStyle w:val="Paragraphes"/>
            </w:pPr>
          </w:p>
        </w:tc>
      </w:tr>
      <w:tr w:rsidR="008C757B" w14:paraId="11FE5AC1" w14:textId="77777777" w:rsidTr="00C10539">
        <w:tc>
          <w:tcPr>
            <w:tcW w:w="8613" w:type="dxa"/>
          </w:tcPr>
          <w:p w14:paraId="1B302C70" w14:textId="77777777" w:rsidR="008C757B" w:rsidRPr="00491A0C" w:rsidRDefault="00491A0C" w:rsidP="00491A0C">
            <w:pPr>
              <w:pStyle w:val="Paragraphes"/>
            </w:pPr>
            <w:r>
              <w:t>L</w:t>
            </w:r>
            <w:r w:rsidR="008C757B">
              <w:t>unettes</w:t>
            </w:r>
          </w:p>
        </w:tc>
        <w:tc>
          <w:tcPr>
            <w:tcW w:w="2299" w:type="dxa"/>
          </w:tcPr>
          <w:p w14:paraId="222574CB" w14:textId="77777777" w:rsidR="008C757B" w:rsidRDefault="008C757B" w:rsidP="00491A0C">
            <w:pPr>
              <w:pStyle w:val="Paragraphes"/>
            </w:pPr>
          </w:p>
        </w:tc>
      </w:tr>
      <w:tr w:rsidR="008C757B" w14:paraId="743E7361" w14:textId="77777777" w:rsidTr="00C10539">
        <w:tc>
          <w:tcPr>
            <w:tcW w:w="8613" w:type="dxa"/>
          </w:tcPr>
          <w:p w14:paraId="65EC4AC5" w14:textId="77777777" w:rsidR="008C757B" w:rsidRPr="00491A0C" w:rsidRDefault="00491A0C" w:rsidP="00491A0C">
            <w:pPr>
              <w:pStyle w:val="Paragraphes"/>
            </w:pPr>
            <w:r>
              <w:t>C</w:t>
            </w:r>
            <w:r w:rsidR="008C757B">
              <w:t>haussures de sécurité</w:t>
            </w:r>
          </w:p>
        </w:tc>
        <w:tc>
          <w:tcPr>
            <w:tcW w:w="2299" w:type="dxa"/>
          </w:tcPr>
          <w:p w14:paraId="34FD4B4C" w14:textId="77777777" w:rsidR="008C757B" w:rsidRDefault="008C757B" w:rsidP="00491A0C">
            <w:pPr>
              <w:pStyle w:val="Paragraphes"/>
            </w:pPr>
          </w:p>
        </w:tc>
      </w:tr>
      <w:tr w:rsidR="008C757B" w14:paraId="1DF56721" w14:textId="77777777" w:rsidTr="00C10539">
        <w:tc>
          <w:tcPr>
            <w:tcW w:w="8613" w:type="dxa"/>
          </w:tcPr>
          <w:p w14:paraId="1ADD491A" w14:textId="77777777" w:rsidR="008C757B" w:rsidRDefault="00491A0C" w:rsidP="00491A0C">
            <w:pPr>
              <w:pStyle w:val="Paragraphes"/>
            </w:pPr>
            <w:r>
              <w:t>M</w:t>
            </w:r>
            <w:r w:rsidR="008C757B">
              <w:t>asque d'évacuation : ce masque est porté à la ceinture,</w:t>
            </w:r>
            <w:r>
              <w:t xml:space="preserve"> </w:t>
            </w:r>
            <w:r w:rsidR="008C757B">
              <w:t>il protège contre :</w:t>
            </w:r>
          </w:p>
          <w:p w14:paraId="364A1D79" w14:textId="77777777" w:rsidR="008C757B" w:rsidRDefault="00491A0C" w:rsidP="00C10539">
            <w:pPr>
              <w:pStyle w:val="Paragraphes"/>
              <w:numPr>
                <w:ilvl w:val="0"/>
                <w:numId w:val="2"/>
              </w:numPr>
            </w:pPr>
            <w:r>
              <w:t>L</w:t>
            </w:r>
            <w:r w:rsidR="008C757B">
              <w:t>es vapeurs organiques,</w:t>
            </w:r>
          </w:p>
          <w:p w14:paraId="5459792E" w14:textId="77777777" w:rsidR="008C757B" w:rsidRDefault="00491A0C" w:rsidP="00C10539">
            <w:pPr>
              <w:pStyle w:val="Paragraphes"/>
              <w:numPr>
                <w:ilvl w:val="0"/>
                <w:numId w:val="2"/>
              </w:numPr>
            </w:pPr>
            <w:r>
              <w:t>L</w:t>
            </w:r>
            <w:r w:rsidR="008C757B">
              <w:t>es gaz inorganiques,</w:t>
            </w:r>
          </w:p>
          <w:p w14:paraId="078ACBD5" w14:textId="77777777" w:rsidR="008C757B" w:rsidRDefault="00491A0C" w:rsidP="00C10539">
            <w:pPr>
              <w:pStyle w:val="Paragraphes"/>
              <w:numPr>
                <w:ilvl w:val="0"/>
                <w:numId w:val="2"/>
              </w:numPr>
            </w:pPr>
            <w:r>
              <w:t>L</w:t>
            </w:r>
            <w:r w:rsidR="008C757B">
              <w:t>es anhydrides sulfureux,</w:t>
            </w:r>
          </w:p>
          <w:p w14:paraId="72BA4FFD" w14:textId="77777777" w:rsidR="008C757B" w:rsidRPr="00491A0C" w:rsidRDefault="00491A0C" w:rsidP="00C10539">
            <w:pPr>
              <w:pStyle w:val="Paragraphes"/>
              <w:numPr>
                <w:ilvl w:val="0"/>
                <w:numId w:val="2"/>
              </w:numPr>
            </w:pPr>
            <w:r>
              <w:t>L</w:t>
            </w:r>
            <w:r w:rsidR="008C757B">
              <w:t xml:space="preserve">'ammoniac.    </w:t>
            </w:r>
          </w:p>
        </w:tc>
        <w:tc>
          <w:tcPr>
            <w:tcW w:w="2299" w:type="dxa"/>
          </w:tcPr>
          <w:p w14:paraId="709BA427" w14:textId="77777777" w:rsidR="008C757B" w:rsidRDefault="008C757B" w:rsidP="00491A0C">
            <w:pPr>
              <w:pStyle w:val="Paragraphes"/>
            </w:pPr>
          </w:p>
        </w:tc>
      </w:tr>
      <w:tr w:rsidR="008C757B" w14:paraId="76580D26" w14:textId="77777777" w:rsidTr="00C10539">
        <w:tc>
          <w:tcPr>
            <w:tcW w:w="8613" w:type="dxa"/>
          </w:tcPr>
          <w:p w14:paraId="6A82134F" w14:textId="77777777" w:rsidR="008C757B" w:rsidRPr="00491A0C" w:rsidRDefault="00491A0C" w:rsidP="00491A0C">
            <w:pPr>
              <w:pStyle w:val="Paragraphes"/>
            </w:pPr>
            <w:r>
              <w:t>P</w:t>
            </w:r>
            <w:r w:rsidR="008C757B">
              <w:t>ermis de travail</w:t>
            </w:r>
          </w:p>
        </w:tc>
        <w:tc>
          <w:tcPr>
            <w:tcW w:w="2299" w:type="dxa"/>
          </w:tcPr>
          <w:p w14:paraId="1B2BB1FE" w14:textId="77777777" w:rsidR="008C757B" w:rsidRDefault="008C757B" w:rsidP="00491A0C">
            <w:pPr>
              <w:pStyle w:val="Paragraphes"/>
            </w:pPr>
          </w:p>
        </w:tc>
      </w:tr>
      <w:tr w:rsidR="008C757B" w14:paraId="22F2455C" w14:textId="77777777" w:rsidTr="00C10539">
        <w:tc>
          <w:tcPr>
            <w:tcW w:w="8613" w:type="dxa"/>
          </w:tcPr>
          <w:p w14:paraId="2AFD6DA2" w14:textId="77777777" w:rsidR="008C757B" w:rsidRPr="00491A0C" w:rsidRDefault="00491A0C" w:rsidP="00491A0C">
            <w:pPr>
              <w:pStyle w:val="Paragraphes"/>
            </w:pPr>
            <w:r>
              <w:t>P</w:t>
            </w:r>
            <w:r w:rsidR="008C757B">
              <w:t>anneau sur le palettiseur</w:t>
            </w:r>
          </w:p>
        </w:tc>
        <w:tc>
          <w:tcPr>
            <w:tcW w:w="2299" w:type="dxa"/>
          </w:tcPr>
          <w:p w14:paraId="57639905" w14:textId="77777777" w:rsidR="008C757B" w:rsidRDefault="008C757B" w:rsidP="00491A0C">
            <w:pPr>
              <w:pStyle w:val="Paragraphes"/>
            </w:pPr>
          </w:p>
        </w:tc>
      </w:tr>
      <w:tr w:rsidR="008C757B" w14:paraId="75265251" w14:textId="77777777" w:rsidTr="00C10539">
        <w:tc>
          <w:tcPr>
            <w:tcW w:w="8613" w:type="dxa"/>
          </w:tcPr>
          <w:p w14:paraId="435BAD84" w14:textId="77777777" w:rsidR="008C757B" w:rsidRPr="00491A0C" w:rsidRDefault="00491A0C" w:rsidP="00491A0C">
            <w:pPr>
              <w:pStyle w:val="Paragraphes"/>
            </w:pPr>
            <w:r>
              <w:t>P</w:t>
            </w:r>
            <w:r w:rsidR="008C757B">
              <w:t>rocédure d'intervention</w:t>
            </w:r>
          </w:p>
        </w:tc>
        <w:tc>
          <w:tcPr>
            <w:tcW w:w="2299" w:type="dxa"/>
          </w:tcPr>
          <w:p w14:paraId="2F1C8BA7" w14:textId="77777777" w:rsidR="008C757B" w:rsidRDefault="008C757B" w:rsidP="00491A0C">
            <w:pPr>
              <w:pStyle w:val="Paragraphes"/>
            </w:pPr>
          </w:p>
        </w:tc>
      </w:tr>
      <w:tr w:rsidR="008C757B" w14:paraId="263F4532" w14:textId="77777777" w:rsidTr="00C10539">
        <w:tc>
          <w:tcPr>
            <w:tcW w:w="8613" w:type="dxa"/>
          </w:tcPr>
          <w:p w14:paraId="5A30E6A9" w14:textId="77777777" w:rsidR="008C757B" w:rsidRPr="00491A0C" w:rsidRDefault="00491A0C" w:rsidP="00491A0C">
            <w:pPr>
              <w:pStyle w:val="Paragraphes"/>
            </w:pPr>
            <w:r>
              <w:t>C</w:t>
            </w:r>
            <w:r w:rsidR="008C757B">
              <w:t>onsignation</w:t>
            </w:r>
          </w:p>
        </w:tc>
        <w:tc>
          <w:tcPr>
            <w:tcW w:w="2299" w:type="dxa"/>
          </w:tcPr>
          <w:p w14:paraId="210DB757" w14:textId="77777777" w:rsidR="008C757B" w:rsidRDefault="008C757B" w:rsidP="00491A0C">
            <w:pPr>
              <w:pStyle w:val="Paragraphes"/>
            </w:pPr>
          </w:p>
        </w:tc>
      </w:tr>
      <w:tr w:rsidR="008C757B" w14:paraId="6FB38F7E" w14:textId="77777777" w:rsidTr="00C10539">
        <w:tc>
          <w:tcPr>
            <w:tcW w:w="8613" w:type="dxa"/>
          </w:tcPr>
          <w:p w14:paraId="644E58AB" w14:textId="77777777" w:rsidR="008C757B" w:rsidRPr="00C10539" w:rsidRDefault="00491A0C" w:rsidP="00491A0C">
            <w:pPr>
              <w:pStyle w:val="Paragraphes"/>
              <w:rPr>
                <w:color w:val="063DE8"/>
                <w:sz w:val="36"/>
                <w:szCs w:val="36"/>
              </w:rPr>
            </w:pPr>
            <w:r>
              <w:t>K</w:t>
            </w:r>
            <w:r w:rsidR="008C757B">
              <w:t>laxon avant redémarrage du palettiseur</w:t>
            </w:r>
          </w:p>
        </w:tc>
        <w:tc>
          <w:tcPr>
            <w:tcW w:w="2299" w:type="dxa"/>
          </w:tcPr>
          <w:p w14:paraId="2CAC793B" w14:textId="77777777" w:rsidR="008C757B" w:rsidRDefault="008C757B" w:rsidP="00491A0C">
            <w:pPr>
              <w:pStyle w:val="Paragraphes"/>
            </w:pPr>
          </w:p>
        </w:tc>
      </w:tr>
      <w:tr w:rsidR="008C757B" w14:paraId="47AEAD11" w14:textId="77777777" w:rsidTr="00C10539">
        <w:tc>
          <w:tcPr>
            <w:tcW w:w="8613" w:type="dxa"/>
          </w:tcPr>
          <w:p w14:paraId="5694C46A" w14:textId="77777777" w:rsidR="008C757B" w:rsidRPr="008C757B" w:rsidRDefault="008C757B" w:rsidP="005A14D8">
            <w:pPr>
              <w:pStyle w:val="Paragraphes"/>
            </w:pPr>
          </w:p>
        </w:tc>
        <w:tc>
          <w:tcPr>
            <w:tcW w:w="2299" w:type="dxa"/>
          </w:tcPr>
          <w:p w14:paraId="2440093A" w14:textId="77777777" w:rsidR="008C757B" w:rsidRDefault="008C757B" w:rsidP="005A14D8">
            <w:pPr>
              <w:pStyle w:val="Paragraphes"/>
            </w:pPr>
          </w:p>
        </w:tc>
      </w:tr>
      <w:tr w:rsidR="008C757B" w14:paraId="1A72A4DE" w14:textId="77777777" w:rsidTr="00C10539">
        <w:tc>
          <w:tcPr>
            <w:tcW w:w="8613" w:type="dxa"/>
          </w:tcPr>
          <w:p w14:paraId="13324B75" w14:textId="77777777" w:rsidR="008C757B" w:rsidRPr="008C757B" w:rsidRDefault="008C757B" w:rsidP="005A14D8">
            <w:pPr>
              <w:pStyle w:val="Paragraphes"/>
            </w:pPr>
          </w:p>
        </w:tc>
        <w:tc>
          <w:tcPr>
            <w:tcW w:w="2299" w:type="dxa"/>
          </w:tcPr>
          <w:p w14:paraId="0B8578A9" w14:textId="77777777" w:rsidR="008C757B" w:rsidRDefault="008C757B" w:rsidP="005A14D8">
            <w:pPr>
              <w:pStyle w:val="Paragraphes"/>
            </w:pPr>
          </w:p>
        </w:tc>
      </w:tr>
      <w:tr w:rsidR="008C757B" w14:paraId="542E9E2D" w14:textId="77777777" w:rsidTr="00C10539">
        <w:tc>
          <w:tcPr>
            <w:tcW w:w="8613" w:type="dxa"/>
          </w:tcPr>
          <w:p w14:paraId="3B2B9857" w14:textId="77777777" w:rsidR="008C757B" w:rsidRPr="008C757B" w:rsidRDefault="008C757B" w:rsidP="005A14D8">
            <w:pPr>
              <w:pStyle w:val="Paragraphes"/>
            </w:pPr>
          </w:p>
        </w:tc>
        <w:tc>
          <w:tcPr>
            <w:tcW w:w="2299" w:type="dxa"/>
          </w:tcPr>
          <w:p w14:paraId="12800438" w14:textId="77777777" w:rsidR="008C757B" w:rsidRDefault="008C757B" w:rsidP="005A14D8">
            <w:pPr>
              <w:pStyle w:val="Paragraphes"/>
            </w:pPr>
          </w:p>
        </w:tc>
      </w:tr>
      <w:tr w:rsidR="008C757B" w14:paraId="1670C862" w14:textId="77777777" w:rsidTr="00C10539">
        <w:tc>
          <w:tcPr>
            <w:tcW w:w="8613" w:type="dxa"/>
          </w:tcPr>
          <w:p w14:paraId="1B770947" w14:textId="77777777" w:rsidR="008C757B" w:rsidRPr="008C757B" w:rsidRDefault="008C757B" w:rsidP="005A14D8">
            <w:pPr>
              <w:pStyle w:val="Paragraphes"/>
            </w:pPr>
          </w:p>
        </w:tc>
        <w:tc>
          <w:tcPr>
            <w:tcW w:w="2299" w:type="dxa"/>
          </w:tcPr>
          <w:p w14:paraId="40ABB5F8" w14:textId="77777777" w:rsidR="008C757B" w:rsidRDefault="008C757B" w:rsidP="005A14D8">
            <w:pPr>
              <w:pStyle w:val="Paragraphes"/>
            </w:pPr>
          </w:p>
        </w:tc>
      </w:tr>
    </w:tbl>
    <w:p w14:paraId="7FC4108B" w14:textId="77777777" w:rsidR="00491A0C" w:rsidRPr="00DA61C9" w:rsidRDefault="00491A0C" w:rsidP="00491A0C">
      <w:pPr>
        <w:pStyle w:val="Titresousparagraphe"/>
        <w:numPr>
          <w:ilvl w:val="1"/>
          <w:numId w:val="1"/>
        </w:numPr>
      </w:pPr>
      <w:r>
        <w:t>Dire dans quelles situations les mesures de prévention sont indispensables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491A0C" w14:paraId="6E7A3A00" w14:textId="77777777" w:rsidTr="00C10539">
        <w:tc>
          <w:tcPr>
            <w:tcW w:w="10912" w:type="dxa"/>
          </w:tcPr>
          <w:p w14:paraId="1FBBA680" w14:textId="77777777" w:rsidR="00491A0C" w:rsidRDefault="00491A0C" w:rsidP="00C10539">
            <w:pPr>
              <w:pStyle w:val="Paragraphes"/>
              <w:ind w:left="0"/>
            </w:pPr>
          </w:p>
          <w:p w14:paraId="7CEF35AB" w14:textId="77777777" w:rsidR="00491A0C" w:rsidRDefault="00491A0C" w:rsidP="00C10539">
            <w:pPr>
              <w:pStyle w:val="Paragraphes"/>
              <w:ind w:left="0"/>
            </w:pPr>
          </w:p>
          <w:p w14:paraId="7FEAD1A9" w14:textId="77777777" w:rsidR="00491A0C" w:rsidRDefault="00491A0C" w:rsidP="00C10539">
            <w:pPr>
              <w:pStyle w:val="Paragraphes"/>
              <w:ind w:left="0"/>
            </w:pPr>
          </w:p>
        </w:tc>
      </w:tr>
    </w:tbl>
    <w:p w14:paraId="62100AB5" w14:textId="77777777" w:rsidR="00491A0C" w:rsidRPr="00DA61C9" w:rsidRDefault="00491A0C" w:rsidP="00491A0C">
      <w:pPr>
        <w:pStyle w:val="Titresousparagraphe"/>
        <w:numPr>
          <w:ilvl w:val="1"/>
          <w:numId w:val="1"/>
        </w:numPr>
      </w:pPr>
      <w:r>
        <w:t>Donner alors de manière hiérarchique les 4 mesures de prévention à mettre en oeuvre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491A0C" w14:paraId="677E42C8" w14:textId="77777777" w:rsidTr="00C10539">
        <w:tc>
          <w:tcPr>
            <w:tcW w:w="10912" w:type="dxa"/>
          </w:tcPr>
          <w:p w14:paraId="1C77B393" w14:textId="77777777" w:rsidR="00491A0C" w:rsidRDefault="00491A0C" w:rsidP="00C10539">
            <w:pPr>
              <w:pStyle w:val="Paragraphes"/>
              <w:ind w:left="0"/>
            </w:pPr>
          </w:p>
          <w:p w14:paraId="3730BE82" w14:textId="77777777" w:rsidR="00491A0C" w:rsidRDefault="00491A0C" w:rsidP="00C10539">
            <w:pPr>
              <w:pStyle w:val="Paragraphes"/>
              <w:ind w:left="0"/>
            </w:pPr>
          </w:p>
          <w:p w14:paraId="64094C3A" w14:textId="77777777" w:rsidR="00491A0C" w:rsidRDefault="00491A0C" w:rsidP="00C10539">
            <w:pPr>
              <w:pStyle w:val="Paragraphes"/>
              <w:ind w:left="0"/>
            </w:pPr>
          </w:p>
          <w:p w14:paraId="53BE4674" w14:textId="77777777" w:rsidR="00491A0C" w:rsidRDefault="00491A0C" w:rsidP="00C10539">
            <w:pPr>
              <w:pStyle w:val="Paragraphes"/>
              <w:ind w:left="0"/>
            </w:pPr>
          </w:p>
          <w:p w14:paraId="45A1B3DF" w14:textId="77777777" w:rsidR="00491A0C" w:rsidRDefault="00491A0C" w:rsidP="00C10539">
            <w:pPr>
              <w:pStyle w:val="Paragraphes"/>
              <w:ind w:left="0"/>
            </w:pPr>
          </w:p>
        </w:tc>
      </w:tr>
    </w:tbl>
    <w:p w14:paraId="71D4EB83" w14:textId="77777777" w:rsidR="00491A0C" w:rsidRPr="00DA61C9" w:rsidRDefault="00491A0C" w:rsidP="00491A0C">
      <w:pPr>
        <w:pStyle w:val="Titresousparagraphe"/>
        <w:numPr>
          <w:ilvl w:val="1"/>
          <w:numId w:val="1"/>
        </w:numPr>
      </w:pPr>
      <w:r>
        <w:t>Donner 1 exemple de mesure pour protéger les intervenants contre les effets des risques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491A0C" w14:paraId="2D4BF098" w14:textId="77777777" w:rsidTr="00C10539">
        <w:tc>
          <w:tcPr>
            <w:tcW w:w="10912" w:type="dxa"/>
          </w:tcPr>
          <w:p w14:paraId="105C0045" w14:textId="77777777" w:rsidR="00491A0C" w:rsidRDefault="00491A0C" w:rsidP="00C10539">
            <w:pPr>
              <w:pStyle w:val="Paragraphes"/>
              <w:ind w:left="0"/>
            </w:pPr>
          </w:p>
          <w:p w14:paraId="34831E53" w14:textId="77777777" w:rsidR="00491A0C" w:rsidRDefault="00491A0C" w:rsidP="00C10539">
            <w:pPr>
              <w:pStyle w:val="Paragraphes"/>
              <w:ind w:left="0"/>
            </w:pPr>
          </w:p>
          <w:p w14:paraId="252F2607" w14:textId="77777777" w:rsidR="00EB6EBA" w:rsidRDefault="00EB6EBA" w:rsidP="00C10539">
            <w:pPr>
              <w:pStyle w:val="Paragraphes"/>
              <w:ind w:left="0"/>
            </w:pPr>
          </w:p>
          <w:p w14:paraId="1CD2A626" w14:textId="77777777" w:rsidR="00EB6EBA" w:rsidRDefault="00EB6EBA" w:rsidP="00C10539">
            <w:pPr>
              <w:pStyle w:val="Paragraphes"/>
              <w:ind w:left="0"/>
            </w:pPr>
          </w:p>
          <w:p w14:paraId="583CBDD8" w14:textId="77777777" w:rsidR="00EB6EBA" w:rsidRDefault="00EB6EBA" w:rsidP="00C10539">
            <w:pPr>
              <w:pStyle w:val="Paragraphes"/>
              <w:ind w:left="0"/>
            </w:pPr>
          </w:p>
        </w:tc>
      </w:tr>
    </w:tbl>
    <w:p w14:paraId="5559CAFD" w14:textId="77777777" w:rsidR="00491A0C" w:rsidRPr="00DA61C9" w:rsidRDefault="00491A0C" w:rsidP="00491A0C">
      <w:pPr>
        <w:pStyle w:val="Titresousparagraphe"/>
        <w:numPr>
          <w:ilvl w:val="1"/>
          <w:numId w:val="1"/>
        </w:numPr>
      </w:pPr>
      <w:r>
        <w:t>Donner 1 exemple de mesure destinée à limiter l’apparition d’un risque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491A0C" w14:paraId="1AAED634" w14:textId="77777777" w:rsidTr="00C10539">
        <w:tc>
          <w:tcPr>
            <w:tcW w:w="10912" w:type="dxa"/>
          </w:tcPr>
          <w:p w14:paraId="70CD2898" w14:textId="77777777" w:rsidR="00491A0C" w:rsidRDefault="00491A0C" w:rsidP="00C10539">
            <w:pPr>
              <w:pStyle w:val="Paragraphes"/>
              <w:ind w:left="0"/>
            </w:pPr>
          </w:p>
          <w:p w14:paraId="099B4383" w14:textId="77777777" w:rsidR="00491A0C" w:rsidRDefault="00491A0C" w:rsidP="00C10539">
            <w:pPr>
              <w:pStyle w:val="Paragraphes"/>
              <w:ind w:left="0"/>
            </w:pPr>
          </w:p>
          <w:p w14:paraId="2479A879" w14:textId="77777777" w:rsidR="00EB6EBA" w:rsidRDefault="00EB6EBA" w:rsidP="00C10539">
            <w:pPr>
              <w:pStyle w:val="Paragraphes"/>
              <w:ind w:left="0"/>
            </w:pPr>
          </w:p>
          <w:p w14:paraId="6A40E00E" w14:textId="77777777" w:rsidR="00EB6EBA" w:rsidRDefault="00EB6EBA" w:rsidP="00C10539">
            <w:pPr>
              <w:pStyle w:val="Paragraphes"/>
              <w:ind w:left="0"/>
            </w:pPr>
          </w:p>
          <w:p w14:paraId="55E05878" w14:textId="77777777" w:rsidR="00EB6EBA" w:rsidRDefault="00EB6EBA" w:rsidP="00C10539">
            <w:pPr>
              <w:pStyle w:val="Paragraphes"/>
              <w:ind w:left="0"/>
            </w:pPr>
          </w:p>
        </w:tc>
      </w:tr>
    </w:tbl>
    <w:p w14:paraId="405C3DDE" w14:textId="77777777" w:rsidR="00B558DA" w:rsidRDefault="00B558DA" w:rsidP="008D58ED">
      <w:pPr>
        <w:pStyle w:val="Titreparagraphe"/>
        <w:rPr>
          <w:highlight w:val="yellow"/>
        </w:rPr>
      </w:pPr>
    </w:p>
    <w:p w14:paraId="2DBE313C" w14:textId="77777777" w:rsidR="00DA61C9" w:rsidRDefault="008D58ED" w:rsidP="008D58ED">
      <w:pPr>
        <w:pStyle w:val="Titreparagraphe"/>
      </w:pPr>
      <w:r w:rsidRPr="008D58ED">
        <w:rPr>
          <w:highlight w:val="yellow"/>
        </w:rPr>
        <w:lastRenderedPageBreak/>
        <w:t>I</w:t>
      </w:r>
      <w:r w:rsidR="00F81F76">
        <w:rPr>
          <w:highlight w:val="yellow"/>
        </w:rPr>
        <w:t>I</w:t>
      </w:r>
      <w:r w:rsidRPr="008D58ED">
        <w:rPr>
          <w:highlight w:val="yellow"/>
        </w:rPr>
        <w:t>I – DEMARCHE DE MAITRISE DU RISQUE EN MAINTENANCE :</w:t>
      </w:r>
    </w:p>
    <w:p w14:paraId="74739E7D" w14:textId="77777777" w:rsidR="008D58ED" w:rsidRPr="00DA61C9" w:rsidRDefault="008D58ED" w:rsidP="00D6790E">
      <w:pPr>
        <w:pStyle w:val="Titresousparagraphe"/>
        <w:numPr>
          <w:ilvl w:val="1"/>
          <w:numId w:val="1"/>
        </w:numPr>
        <w:spacing w:before="0"/>
        <w:ind w:left="568" w:hanging="284"/>
      </w:pPr>
      <w:r>
        <w:t>Citer les 2 éléments qui rendent une intervention de maintenance par nature dangereuse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8D58ED" w14:paraId="325BA594" w14:textId="77777777" w:rsidTr="00C10539">
        <w:tc>
          <w:tcPr>
            <w:tcW w:w="10912" w:type="dxa"/>
          </w:tcPr>
          <w:p w14:paraId="12941D7F" w14:textId="77777777" w:rsidR="008D58ED" w:rsidRDefault="008D58ED" w:rsidP="00C10539">
            <w:pPr>
              <w:pStyle w:val="Paragraphes"/>
              <w:ind w:left="0"/>
            </w:pPr>
          </w:p>
          <w:p w14:paraId="573C3CD2" w14:textId="77777777" w:rsidR="008D58ED" w:rsidRDefault="008D58ED" w:rsidP="00C10539">
            <w:pPr>
              <w:pStyle w:val="Paragraphes"/>
              <w:ind w:left="0"/>
            </w:pPr>
          </w:p>
          <w:p w14:paraId="3CF61A28" w14:textId="77777777" w:rsidR="008D58ED" w:rsidRDefault="008D58ED" w:rsidP="00C10539">
            <w:pPr>
              <w:pStyle w:val="Paragraphes"/>
              <w:ind w:left="0"/>
            </w:pPr>
          </w:p>
          <w:p w14:paraId="48565084" w14:textId="77777777" w:rsidR="0037310C" w:rsidRDefault="0037310C" w:rsidP="00C10539">
            <w:pPr>
              <w:pStyle w:val="Paragraphes"/>
              <w:ind w:left="0"/>
            </w:pPr>
          </w:p>
        </w:tc>
      </w:tr>
    </w:tbl>
    <w:p w14:paraId="00EBFF81" w14:textId="77777777" w:rsidR="009120A3" w:rsidRPr="00DA61C9" w:rsidRDefault="009120A3" w:rsidP="00D6790E">
      <w:pPr>
        <w:pStyle w:val="Titresousparagraphe"/>
        <w:numPr>
          <w:ilvl w:val="1"/>
          <w:numId w:val="1"/>
        </w:numPr>
        <w:spacing w:before="0"/>
        <w:ind w:left="568" w:hanging="284"/>
      </w:pPr>
      <w:r>
        <w:t>Donner la définition de la « zone d’intervention »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9120A3" w14:paraId="1E6B9425" w14:textId="77777777" w:rsidTr="00C10539">
        <w:tc>
          <w:tcPr>
            <w:tcW w:w="10912" w:type="dxa"/>
          </w:tcPr>
          <w:p w14:paraId="78B59814" w14:textId="77777777" w:rsidR="009120A3" w:rsidRDefault="009120A3" w:rsidP="00C10539">
            <w:pPr>
              <w:pStyle w:val="Paragraphes"/>
              <w:ind w:left="0"/>
            </w:pPr>
          </w:p>
          <w:p w14:paraId="69983B83" w14:textId="77777777" w:rsidR="009120A3" w:rsidRDefault="009120A3" w:rsidP="00C10539">
            <w:pPr>
              <w:pStyle w:val="Paragraphes"/>
              <w:ind w:left="0"/>
            </w:pPr>
          </w:p>
          <w:p w14:paraId="10300CE6" w14:textId="77777777" w:rsidR="009120A3" w:rsidRDefault="009120A3" w:rsidP="00C10539">
            <w:pPr>
              <w:pStyle w:val="Paragraphes"/>
              <w:ind w:left="0"/>
            </w:pPr>
          </w:p>
        </w:tc>
      </w:tr>
    </w:tbl>
    <w:p w14:paraId="201F18F3" w14:textId="77777777" w:rsidR="009120A3" w:rsidRPr="00DA61C9" w:rsidRDefault="009120A3" w:rsidP="00D6790E">
      <w:pPr>
        <w:pStyle w:val="Titresousparagraphe"/>
        <w:numPr>
          <w:ilvl w:val="1"/>
          <w:numId w:val="1"/>
        </w:numPr>
        <w:spacing w:before="0"/>
        <w:ind w:left="568" w:hanging="284"/>
      </w:pPr>
      <w:r>
        <w:t>Donner les 5 domaines à étudier pour appréhender les risques avant une intervention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8"/>
        <w:gridCol w:w="1818"/>
        <w:gridCol w:w="1819"/>
        <w:gridCol w:w="1819"/>
        <w:gridCol w:w="1819"/>
        <w:gridCol w:w="1819"/>
      </w:tblGrid>
      <w:tr w:rsidR="00F8649F" w14:paraId="5AE28713" w14:textId="77777777" w:rsidTr="00C10539">
        <w:tc>
          <w:tcPr>
            <w:tcW w:w="1818" w:type="dxa"/>
          </w:tcPr>
          <w:p w14:paraId="640CDD05" w14:textId="77777777" w:rsidR="00F8649F" w:rsidRPr="00C10539" w:rsidRDefault="00F8649F" w:rsidP="00C10539">
            <w:pPr>
              <w:pStyle w:val="Paragraphes"/>
              <w:spacing w:before="60" w:after="60"/>
              <w:ind w:left="0"/>
              <w:jc w:val="center"/>
              <w:rPr>
                <w:b/>
                <w:bCs/>
              </w:rPr>
            </w:pPr>
            <w:r w:rsidRPr="00C10539">
              <w:rPr>
                <w:b/>
                <w:bCs/>
              </w:rPr>
              <w:t>Domaine</w:t>
            </w:r>
          </w:p>
        </w:tc>
        <w:tc>
          <w:tcPr>
            <w:tcW w:w="1818" w:type="dxa"/>
          </w:tcPr>
          <w:p w14:paraId="5C87F23D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6664FDCD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4B69940A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2C61130F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2324EE9B" w14:textId="77777777" w:rsidR="00F8649F" w:rsidRDefault="00F8649F" w:rsidP="00C10539">
            <w:pPr>
              <w:pStyle w:val="Paragraphes"/>
              <w:ind w:left="0"/>
            </w:pPr>
          </w:p>
        </w:tc>
      </w:tr>
      <w:tr w:rsidR="00F8649F" w14:paraId="10D2702D" w14:textId="77777777" w:rsidTr="00C10539">
        <w:tc>
          <w:tcPr>
            <w:tcW w:w="1818" w:type="dxa"/>
          </w:tcPr>
          <w:p w14:paraId="3F64CAC7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C10539">
              <w:rPr>
                <w:b/>
                <w:bCs/>
              </w:rPr>
              <w:t>Définition</w:t>
            </w:r>
          </w:p>
          <w:p w14:paraId="18C41D32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36A0C608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50D9E397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51FD0B05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739C9F9F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5AA48AAD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7568E8AF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14:paraId="54B3799C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044D2F37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201906C8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7B25EA2A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78954058" w14:textId="77777777" w:rsidR="00F8649F" w:rsidRDefault="00F8649F" w:rsidP="00C10539">
            <w:pPr>
              <w:pStyle w:val="Paragraphes"/>
              <w:ind w:left="0"/>
            </w:pPr>
          </w:p>
        </w:tc>
      </w:tr>
    </w:tbl>
    <w:p w14:paraId="742619BA" w14:textId="77777777" w:rsidR="00F8649F" w:rsidRPr="00DA61C9" w:rsidRDefault="00F8649F" w:rsidP="00D6790E">
      <w:pPr>
        <w:pStyle w:val="Titresousparagraphe"/>
        <w:numPr>
          <w:ilvl w:val="1"/>
          <w:numId w:val="1"/>
        </w:numPr>
        <w:spacing w:before="0"/>
        <w:ind w:left="568" w:hanging="284"/>
      </w:pPr>
      <w:r>
        <w:t>Donner les risques liés au 5</w:t>
      </w:r>
      <w:r w:rsidRPr="00F8649F">
        <w:rPr>
          <w:vertAlign w:val="superscript"/>
        </w:rPr>
        <w:t>ème</w:t>
      </w:r>
      <w:r>
        <w:t xml:space="preserve"> domaine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18"/>
        <w:gridCol w:w="1818"/>
        <w:gridCol w:w="1819"/>
        <w:gridCol w:w="1819"/>
        <w:gridCol w:w="1819"/>
        <w:gridCol w:w="1819"/>
      </w:tblGrid>
      <w:tr w:rsidR="00F8649F" w14:paraId="6D49E32C" w14:textId="77777777" w:rsidTr="00C10539">
        <w:tc>
          <w:tcPr>
            <w:tcW w:w="1818" w:type="dxa"/>
          </w:tcPr>
          <w:p w14:paraId="74B5FB4A" w14:textId="77777777" w:rsidR="00F8649F" w:rsidRPr="00C10539" w:rsidRDefault="00F8649F" w:rsidP="00C10539">
            <w:pPr>
              <w:pStyle w:val="Paragraphes"/>
              <w:spacing w:before="60" w:after="60"/>
              <w:ind w:left="0"/>
              <w:jc w:val="center"/>
              <w:rPr>
                <w:b/>
                <w:bCs/>
              </w:rPr>
            </w:pPr>
            <w:r w:rsidRPr="00C10539">
              <w:rPr>
                <w:b/>
                <w:bCs/>
              </w:rPr>
              <w:t>Risque</w:t>
            </w:r>
          </w:p>
          <w:p w14:paraId="04763681" w14:textId="77777777" w:rsidR="00F8649F" w:rsidRPr="00C10539" w:rsidRDefault="00F8649F" w:rsidP="00C10539">
            <w:pPr>
              <w:pStyle w:val="Paragraphes"/>
              <w:spacing w:before="60" w:after="60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14:paraId="4615A6A4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47A6A8C3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5FA509BE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5973B41C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46D17A33" w14:textId="77777777" w:rsidR="00F8649F" w:rsidRDefault="00F8649F" w:rsidP="00C10539">
            <w:pPr>
              <w:pStyle w:val="Paragraphes"/>
              <w:ind w:left="0"/>
            </w:pPr>
          </w:p>
        </w:tc>
      </w:tr>
      <w:tr w:rsidR="00F8649F" w14:paraId="7715231D" w14:textId="77777777" w:rsidTr="00C10539">
        <w:tc>
          <w:tcPr>
            <w:tcW w:w="1818" w:type="dxa"/>
          </w:tcPr>
          <w:p w14:paraId="469CF75C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  <w:r w:rsidRPr="00C10539">
              <w:rPr>
                <w:b/>
                <w:bCs/>
              </w:rPr>
              <w:t>Exemples</w:t>
            </w:r>
          </w:p>
          <w:p w14:paraId="0ECA5F50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04B74034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0526D0F4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3D2ACDBF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2E23FF90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361015B9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  <w:p w14:paraId="221E2EF4" w14:textId="77777777" w:rsidR="00F8649F" w:rsidRPr="00C10539" w:rsidRDefault="00F8649F" w:rsidP="00C10539">
            <w:pPr>
              <w:pStyle w:val="Paragraphes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818" w:type="dxa"/>
          </w:tcPr>
          <w:p w14:paraId="7AFC0AD2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323825BB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2F0C521F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06B74B47" w14:textId="77777777" w:rsidR="00F8649F" w:rsidRDefault="00F8649F" w:rsidP="00C10539">
            <w:pPr>
              <w:pStyle w:val="Paragraphes"/>
              <w:ind w:left="0"/>
            </w:pPr>
          </w:p>
        </w:tc>
        <w:tc>
          <w:tcPr>
            <w:tcW w:w="1819" w:type="dxa"/>
          </w:tcPr>
          <w:p w14:paraId="40CF985E" w14:textId="77777777" w:rsidR="00F8649F" w:rsidRDefault="00F8649F" w:rsidP="00C10539">
            <w:pPr>
              <w:pStyle w:val="Paragraphes"/>
              <w:ind w:left="0"/>
            </w:pPr>
          </w:p>
        </w:tc>
      </w:tr>
    </w:tbl>
    <w:p w14:paraId="00F10EFE" w14:textId="77777777" w:rsidR="00F8649F" w:rsidRPr="00DA61C9" w:rsidRDefault="00F8649F" w:rsidP="00D6790E">
      <w:pPr>
        <w:pStyle w:val="Titresousparagraphe"/>
        <w:numPr>
          <w:ilvl w:val="1"/>
          <w:numId w:val="1"/>
        </w:numPr>
        <w:spacing w:before="0"/>
        <w:ind w:left="568" w:hanging="284"/>
      </w:pPr>
      <w:r>
        <w:t>Donner les 3 phases d’une intervention de maintenance proprement dite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F8649F" w14:paraId="0E43D68F" w14:textId="77777777" w:rsidTr="00C10539">
        <w:tc>
          <w:tcPr>
            <w:tcW w:w="10912" w:type="dxa"/>
          </w:tcPr>
          <w:p w14:paraId="3AD8D8B3" w14:textId="77777777" w:rsidR="00F8649F" w:rsidRDefault="00F8649F" w:rsidP="00C10539">
            <w:pPr>
              <w:pStyle w:val="Paragraphes"/>
              <w:ind w:left="0"/>
            </w:pPr>
          </w:p>
          <w:p w14:paraId="2BFE2E3C" w14:textId="77777777" w:rsidR="00F8649F" w:rsidRDefault="00F8649F" w:rsidP="00C10539">
            <w:pPr>
              <w:pStyle w:val="Paragraphes"/>
              <w:ind w:left="0"/>
            </w:pPr>
          </w:p>
          <w:p w14:paraId="5140859E" w14:textId="77777777" w:rsidR="00EB6EBA" w:rsidRDefault="00EB6EBA" w:rsidP="00C10539">
            <w:pPr>
              <w:pStyle w:val="Paragraphes"/>
              <w:ind w:left="0"/>
            </w:pPr>
          </w:p>
          <w:p w14:paraId="3352E5BA" w14:textId="77777777" w:rsidR="00EB6EBA" w:rsidRDefault="00EB6EBA" w:rsidP="00C10539">
            <w:pPr>
              <w:pStyle w:val="Paragraphes"/>
              <w:ind w:left="0"/>
            </w:pPr>
          </w:p>
        </w:tc>
      </w:tr>
    </w:tbl>
    <w:p w14:paraId="5B8AD216" w14:textId="77777777" w:rsidR="00F8649F" w:rsidRPr="00DA61C9" w:rsidRDefault="00F8649F" w:rsidP="00D6790E">
      <w:pPr>
        <w:pStyle w:val="Titresousparagraphe"/>
        <w:numPr>
          <w:ilvl w:val="1"/>
          <w:numId w:val="1"/>
        </w:numPr>
        <w:spacing w:before="0"/>
        <w:ind w:left="568" w:hanging="284"/>
      </w:pPr>
      <w:r>
        <w:t>Donner le risque principal dans la phase de localisation de la défaillance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F8649F" w14:paraId="3942BD76" w14:textId="77777777" w:rsidTr="00C10539">
        <w:tc>
          <w:tcPr>
            <w:tcW w:w="10912" w:type="dxa"/>
          </w:tcPr>
          <w:p w14:paraId="77AA8149" w14:textId="77777777" w:rsidR="00F8649F" w:rsidRDefault="00F8649F" w:rsidP="00C10539">
            <w:pPr>
              <w:pStyle w:val="Paragraphes"/>
              <w:ind w:left="0"/>
            </w:pPr>
          </w:p>
          <w:p w14:paraId="632ED1EA" w14:textId="77777777" w:rsidR="00F8649F" w:rsidRDefault="00F8649F" w:rsidP="00C10539">
            <w:pPr>
              <w:pStyle w:val="Paragraphes"/>
              <w:ind w:left="0"/>
            </w:pPr>
          </w:p>
          <w:p w14:paraId="1637FCB7" w14:textId="77777777" w:rsidR="00EB6EBA" w:rsidRDefault="00EB6EBA" w:rsidP="00C10539">
            <w:pPr>
              <w:pStyle w:val="Paragraphes"/>
              <w:ind w:left="0"/>
            </w:pPr>
          </w:p>
          <w:p w14:paraId="7CE6B1DF" w14:textId="77777777" w:rsidR="00EB6EBA" w:rsidRDefault="00EB6EBA" w:rsidP="00C10539">
            <w:pPr>
              <w:pStyle w:val="Paragraphes"/>
              <w:ind w:left="0"/>
            </w:pPr>
          </w:p>
        </w:tc>
      </w:tr>
    </w:tbl>
    <w:p w14:paraId="506B1EAC" w14:textId="77777777" w:rsidR="00F8649F" w:rsidRPr="00DA61C9" w:rsidRDefault="00F8649F" w:rsidP="00D6790E">
      <w:pPr>
        <w:pStyle w:val="Titresousparagraphe"/>
        <w:numPr>
          <w:ilvl w:val="1"/>
          <w:numId w:val="1"/>
        </w:numPr>
        <w:spacing w:before="0"/>
        <w:ind w:left="568" w:hanging="284"/>
      </w:pPr>
      <w:r>
        <w:t>Donner la mesure de prévention à prendre dans la phase de remise en état</w:t>
      </w:r>
      <w:r w:rsidRPr="00DA61C9"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912"/>
      </w:tblGrid>
      <w:tr w:rsidR="00F8649F" w14:paraId="71A98355" w14:textId="77777777" w:rsidTr="00C10539">
        <w:tc>
          <w:tcPr>
            <w:tcW w:w="10912" w:type="dxa"/>
          </w:tcPr>
          <w:p w14:paraId="38849F46" w14:textId="77777777" w:rsidR="00F8649F" w:rsidRDefault="00F8649F" w:rsidP="00C10539">
            <w:pPr>
              <w:pStyle w:val="Paragraphes"/>
              <w:ind w:left="0"/>
            </w:pPr>
          </w:p>
          <w:p w14:paraId="52DF24C2" w14:textId="77777777" w:rsidR="00F8649F" w:rsidRDefault="00F8649F" w:rsidP="00C10539">
            <w:pPr>
              <w:pStyle w:val="Paragraphes"/>
              <w:ind w:left="0"/>
            </w:pPr>
          </w:p>
          <w:p w14:paraId="559208A2" w14:textId="77777777" w:rsidR="00EB6EBA" w:rsidRDefault="00EB6EBA" w:rsidP="00C10539">
            <w:pPr>
              <w:pStyle w:val="Paragraphes"/>
              <w:ind w:left="0"/>
            </w:pPr>
          </w:p>
          <w:p w14:paraId="5E6206BE" w14:textId="77777777" w:rsidR="00EB6EBA" w:rsidRDefault="00EB6EBA" w:rsidP="00C10539">
            <w:pPr>
              <w:pStyle w:val="Paragraphes"/>
              <w:ind w:left="0"/>
            </w:pPr>
          </w:p>
        </w:tc>
      </w:tr>
    </w:tbl>
    <w:p w14:paraId="0F204BB1" w14:textId="77777777" w:rsidR="008D58ED" w:rsidRDefault="00147921" w:rsidP="00147921">
      <w:pPr>
        <w:pStyle w:val="Titreparagraphe"/>
      </w:pPr>
      <w:r w:rsidRPr="00147921">
        <w:rPr>
          <w:highlight w:val="yellow"/>
        </w:rPr>
        <w:lastRenderedPageBreak/>
        <w:t>I</w:t>
      </w:r>
      <w:r w:rsidR="00F81F76">
        <w:rPr>
          <w:highlight w:val="yellow"/>
        </w:rPr>
        <w:t>V</w:t>
      </w:r>
      <w:r w:rsidRPr="00147921">
        <w:rPr>
          <w:highlight w:val="yellow"/>
        </w:rPr>
        <w:t xml:space="preserve"> – APPLICATION DE LA DEMARCHE DE MAITRISE DES RISQUES APPLIQUEE A « LA PANNE AU NIVEAU DE L’INTRODUCTEUR » :</w:t>
      </w:r>
    </w:p>
    <w:p w14:paraId="650489DC" w14:textId="77777777" w:rsidR="00147921" w:rsidRDefault="00147921" w:rsidP="008C757B">
      <w:pPr>
        <w:pStyle w:val="Paragraphes"/>
      </w:pPr>
      <w:r>
        <w:t xml:space="preserve">On donne le dossier </w:t>
      </w:r>
      <w:r w:rsidRPr="00147921">
        <w:rPr>
          <w:b/>
          <w:bCs/>
          <w:i/>
          <w:iCs/>
        </w:rPr>
        <w:t>INRS</w:t>
      </w:r>
      <w:r>
        <w:t xml:space="preserve"> « </w:t>
      </w:r>
      <w:r w:rsidRPr="00147921">
        <w:rPr>
          <w:b/>
          <w:bCs/>
          <w:i/>
          <w:iCs/>
        </w:rPr>
        <w:t>Maintenance et maîtrise du risque</w:t>
      </w:r>
      <w:r>
        <w:t> » et les ressources nécessaires sur l’entreprise et le palettiseur.</w:t>
      </w:r>
    </w:p>
    <w:p w14:paraId="7A299E7A" w14:textId="77777777" w:rsidR="00147921" w:rsidRPr="00147921" w:rsidRDefault="00147921" w:rsidP="00147921">
      <w:pPr>
        <w:pStyle w:val="Paragraphes"/>
        <w:numPr>
          <w:ilvl w:val="1"/>
          <w:numId w:val="3"/>
        </w:numPr>
        <w:rPr>
          <w:b/>
          <w:bCs/>
        </w:rPr>
      </w:pPr>
      <w:r w:rsidRPr="00147921">
        <w:rPr>
          <w:b/>
          <w:bCs/>
        </w:rPr>
        <w:t>Mettre en œuvre la démarche présentée à partir de la page 18 du guide afin d’analyser les risques liés à l’intervention de maintenance corrective sur le sous-système INTRODUCTEUR du Palettiseur.</w:t>
      </w:r>
      <w:r>
        <w:rPr>
          <w:b/>
          <w:bCs/>
        </w:rPr>
        <w:t xml:space="preserve"> La démarche pourra être présentée sous forme de tableau.</w:t>
      </w:r>
    </w:p>
    <w:p w14:paraId="29B19B31" w14:textId="77777777" w:rsidR="00147921" w:rsidRDefault="00147921" w:rsidP="00147921">
      <w:pPr>
        <w:pStyle w:val="Paragraphes"/>
      </w:pPr>
      <w:r>
        <w:t xml:space="preserve">Exemple 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794"/>
        <w:gridCol w:w="7118"/>
      </w:tblGrid>
      <w:tr w:rsidR="00147921" w14:paraId="32CDE9CC" w14:textId="77777777" w:rsidTr="00C10539">
        <w:tc>
          <w:tcPr>
            <w:tcW w:w="3794" w:type="dxa"/>
            <w:tcBorders>
              <w:bottom w:val="single" w:sz="4" w:space="0" w:color="auto"/>
            </w:tcBorders>
          </w:tcPr>
          <w:p w14:paraId="1D9B7DCC" w14:textId="77777777" w:rsidR="00147921" w:rsidRDefault="00147921" w:rsidP="00C10539">
            <w:pPr>
              <w:pStyle w:val="Paragraphes"/>
              <w:ind w:left="0"/>
            </w:pPr>
            <w:r>
              <w:t>Identifier le secteur de l’entreprise dans lequel se situe la zone d’intervention</w:t>
            </w:r>
          </w:p>
        </w:tc>
        <w:tc>
          <w:tcPr>
            <w:tcW w:w="7118" w:type="dxa"/>
            <w:tcBorders>
              <w:bottom w:val="single" w:sz="4" w:space="0" w:color="auto"/>
            </w:tcBorders>
          </w:tcPr>
          <w:p w14:paraId="7135AA29" w14:textId="77777777" w:rsidR="00147921" w:rsidRDefault="00147921" w:rsidP="00C10539">
            <w:pPr>
              <w:pStyle w:val="Paragraphes"/>
              <w:ind w:left="0"/>
            </w:pPr>
            <w:r>
              <w:t>Stockage PVC</w:t>
            </w:r>
          </w:p>
        </w:tc>
      </w:tr>
      <w:tr w:rsidR="00147921" w14:paraId="3B5AF847" w14:textId="77777777" w:rsidTr="00C10539">
        <w:tc>
          <w:tcPr>
            <w:tcW w:w="3794" w:type="dxa"/>
            <w:tcBorders>
              <w:bottom w:val="wave" w:sz="12" w:space="0" w:color="auto"/>
            </w:tcBorders>
          </w:tcPr>
          <w:p w14:paraId="208EF72D" w14:textId="77777777" w:rsidR="00147921" w:rsidRDefault="00147921" w:rsidP="00C10539">
            <w:pPr>
              <w:pStyle w:val="Paragraphes"/>
              <w:ind w:left="0"/>
            </w:pPr>
            <w:r>
              <w:t>Identifier le responsable de l’autorisation d’accès</w:t>
            </w:r>
          </w:p>
        </w:tc>
        <w:tc>
          <w:tcPr>
            <w:tcW w:w="7118" w:type="dxa"/>
            <w:tcBorders>
              <w:bottom w:val="wave" w:sz="12" w:space="0" w:color="auto"/>
            </w:tcBorders>
          </w:tcPr>
          <w:p w14:paraId="27AD3870" w14:textId="77777777" w:rsidR="00147921" w:rsidRDefault="000D49A5" w:rsidP="00C10539">
            <w:pPr>
              <w:pStyle w:val="Paragraphes"/>
              <w:ind w:left="0"/>
            </w:pPr>
            <w:r>
              <w:t>L</w:t>
            </w:r>
            <w:r w:rsidR="00147921">
              <w:t>e chef d’équipe « Dédé » au vu du permis de travail signé par le responsable du stockage PVC</w:t>
            </w:r>
          </w:p>
        </w:tc>
      </w:tr>
    </w:tbl>
    <w:p w14:paraId="2BF3A299" w14:textId="77777777" w:rsidR="00ED5E2A" w:rsidRPr="00147921" w:rsidRDefault="00ED5E2A" w:rsidP="00ED5E2A">
      <w:pPr>
        <w:pStyle w:val="Paragraphes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Compléter ensuite la grille de maitrise des risques concernant l’intervention. On pourra prendre exemple sur le modèle ci-dessous.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2"/>
        <w:gridCol w:w="1378"/>
        <w:gridCol w:w="1598"/>
        <w:gridCol w:w="1599"/>
        <w:gridCol w:w="906"/>
        <w:gridCol w:w="728"/>
        <w:gridCol w:w="1228"/>
        <w:gridCol w:w="2089"/>
      </w:tblGrid>
      <w:tr w:rsidR="00ED5E2A" w:rsidRPr="00ED5E2A" w14:paraId="64195BEF" w14:textId="77777777" w:rsidTr="00ED5E2A">
        <w:tc>
          <w:tcPr>
            <w:tcW w:w="1334" w:type="pct"/>
            <w:gridSpan w:val="2"/>
            <w:shd w:val="clear" w:color="auto" w:fill="99FF33"/>
          </w:tcPr>
          <w:p w14:paraId="3CB18327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Situation dangereuse</w:t>
            </w:r>
          </w:p>
        </w:tc>
        <w:tc>
          <w:tcPr>
            <w:tcW w:w="1495" w:type="pct"/>
            <w:gridSpan w:val="2"/>
            <w:shd w:val="clear" w:color="auto" w:fill="99FF33"/>
          </w:tcPr>
          <w:p w14:paraId="01013228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Risques identifiés</w:t>
            </w:r>
          </w:p>
        </w:tc>
        <w:tc>
          <w:tcPr>
            <w:tcW w:w="698" w:type="pct"/>
            <w:gridSpan w:val="2"/>
            <w:shd w:val="clear" w:color="auto" w:fill="99FF33"/>
          </w:tcPr>
          <w:p w14:paraId="25EDEAD8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Estimation des risques</w:t>
            </w:r>
          </w:p>
        </w:tc>
        <w:tc>
          <w:tcPr>
            <w:tcW w:w="498" w:type="pct"/>
            <w:shd w:val="clear" w:color="auto" w:fill="99FF33"/>
          </w:tcPr>
          <w:p w14:paraId="335730CB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Evaluation des risques</w:t>
            </w:r>
          </w:p>
        </w:tc>
        <w:tc>
          <w:tcPr>
            <w:tcW w:w="975" w:type="pct"/>
            <w:shd w:val="clear" w:color="auto" w:fill="99FF33"/>
          </w:tcPr>
          <w:p w14:paraId="32F7B64C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Mesures de prévention</w:t>
            </w:r>
          </w:p>
        </w:tc>
      </w:tr>
      <w:tr w:rsidR="00ED5E2A" w:rsidRPr="00ED5E2A" w14:paraId="63CB27B1" w14:textId="77777777" w:rsidTr="00ED5E2A">
        <w:tc>
          <w:tcPr>
            <w:tcW w:w="686" w:type="pct"/>
            <w:shd w:val="clear" w:color="auto" w:fill="99FF33"/>
          </w:tcPr>
          <w:p w14:paraId="3BE8CB9C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Description de l’activité</w:t>
            </w:r>
          </w:p>
        </w:tc>
        <w:tc>
          <w:tcPr>
            <w:tcW w:w="648" w:type="pct"/>
            <w:shd w:val="clear" w:color="auto" w:fill="99FF33"/>
          </w:tcPr>
          <w:p w14:paraId="6CD7F17E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Phénomène dangereux</w:t>
            </w:r>
          </w:p>
        </w:tc>
        <w:tc>
          <w:tcPr>
            <w:tcW w:w="748" w:type="pct"/>
            <w:shd w:val="clear" w:color="auto" w:fill="99FF33"/>
          </w:tcPr>
          <w:p w14:paraId="3358561A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Evénement déclencheur</w:t>
            </w:r>
          </w:p>
        </w:tc>
        <w:tc>
          <w:tcPr>
            <w:tcW w:w="748" w:type="pct"/>
            <w:shd w:val="clear" w:color="auto" w:fill="99FF33"/>
          </w:tcPr>
          <w:p w14:paraId="5EEBE980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Dommage</w:t>
            </w:r>
          </w:p>
        </w:tc>
        <w:tc>
          <w:tcPr>
            <w:tcW w:w="349" w:type="pct"/>
            <w:shd w:val="clear" w:color="auto" w:fill="99FF33"/>
          </w:tcPr>
          <w:p w14:paraId="1B69CD56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Gravité</w:t>
            </w:r>
          </w:p>
          <w:p w14:paraId="44F71D0E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1 à 4</w:t>
            </w:r>
          </w:p>
        </w:tc>
        <w:tc>
          <w:tcPr>
            <w:tcW w:w="349" w:type="pct"/>
            <w:shd w:val="clear" w:color="auto" w:fill="99FF33"/>
          </w:tcPr>
          <w:p w14:paraId="5722807F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Prob.</w:t>
            </w:r>
          </w:p>
          <w:p w14:paraId="61A85CE1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1 à 4</w:t>
            </w:r>
          </w:p>
        </w:tc>
        <w:tc>
          <w:tcPr>
            <w:tcW w:w="498" w:type="pct"/>
            <w:shd w:val="clear" w:color="auto" w:fill="99FF33"/>
          </w:tcPr>
          <w:p w14:paraId="13000E4A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>Réduction du risque ?</w:t>
            </w:r>
          </w:p>
        </w:tc>
        <w:tc>
          <w:tcPr>
            <w:tcW w:w="975" w:type="pct"/>
            <w:shd w:val="clear" w:color="auto" w:fill="99FF33"/>
          </w:tcPr>
          <w:p w14:paraId="0430EB9A" w14:textId="77777777" w:rsidR="00ED5E2A" w:rsidRPr="00ED5E2A" w:rsidRDefault="00ED5E2A" w:rsidP="00ED5E2A">
            <w:pPr>
              <w:tabs>
                <w:tab w:val="left" w:pos="5806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D5E2A">
              <w:rPr>
                <w:rFonts w:ascii="Arial" w:hAnsi="Arial" w:cs="Arial"/>
                <w:b/>
                <w:bCs/>
              </w:rPr>
              <w:t xml:space="preserve">Proposées et </w:t>
            </w:r>
            <w:proofErr w:type="spellStart"/>
            <w:r w:rsidRPr="00ED5E2A">
              <w:rPr>
                <w:rFonts w:ascii="Arial" w:hAnsi="Arial" w:cs="Arial"/>
                <w:b/>
                <w:bCs/>
              </w:rPr>
              <w:t>hierarchie</w:t>
            </w:r>
            <w:proofErr w:type="spellEnd"/>
          </w:p>
        </w:tc>
      </w:tr>
      <w:tr w:rsidR="00ED5E2A" w:rsidRPr="00ED5E2A" w14:paraId="6C5CCB7D" w14:textId="77777777" w:rsidTr="00ED5E2A">
        <w:tc>
          <w:tcPr>
            <w:tcW w:w="686" w:type="pct"/>
            <w:shd w:val="clear" w:color="auto" w:fill="FFFFCC"/>
          </w:tcPr>
          <w:p w14:paraId="03BEACB6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FFFFCC"/>
          </w:tcPr>
          <w:p w14:paraId="44F47BD0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FFFFCC"/>
          </w:tcPr>
          <w:p w14:paraId="723EAF27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FFFFCC"/>
          </w:tcPr>
          <w:p w14:paraId="69D26E24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  <w:shd w:val="clear" w:color="auto" w:fill="FFFFCC"/>
          </w:tcPr>
          <w:p w14:paraId="48D84866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  <w:shd w:val="clear" w:color="auto" w:fill="FFFFCC"/>
          </w:tcPr>
          <w:p w14:paraId="2C5E4B6B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FFFFCC"/>
          </w:tcPr>
          <w:p w14:paraId="388023F5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975" w:type="pct"/>
            <w:shd w:val="clear" w:color="auto" w:fill="FFFFCC"/>
          </w:tcPr>
          <w:p w14:paraId="26F050E9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</w:tr>
      <w:tr w:rsidR="00ED5E2A" w:rsidRPr="00ED5E2A" w14:paraId="17073606" w14:textId="77777777" w:rsidTr="00ED5E2A">
        <w:tc>
          <w:tcPr>
            <w:tcW w:w="686" w:type="pct"/>
            <w:shd w:val="clear" w:color="auto" w:fill="FFFFCC"/>
          </w:tcPr>
          <w:p w14:paraId="3EF77A3D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FFFFCC"/>
          </w:tcPr>
          <w:p w14:paraId="37194B81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FFFFCC"/>
          </w:tcPr>
          <w:p w14:paraId="6072696E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FFFFCC"/>
          </w:tcPr>
          <w:p w14:paraId="20438B70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  <w:shd w:val="clear" w:color="auto" w:fill="FFFFCC"/>
          </w:tcPr>
          <w:p w14:paraId="5A48FF6F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  <w:shd w:val="clear" w:color="auto" w:fill="FFFFCC"/>
          </w:tcPr>
          <w:p w14:paraId="3D7C248F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FFFFCC"/>
          </w:tcPr>
          <w:p w14:paraId="5E93569E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975" w:type="pct"/>
            <w:shd w:val="clear" w:color="auto" w:fill="FFFFCC"/>
          </w:tcPr>
          <w:p w14:paraId="556ECEFA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</w:tr>
      <w:tr w:rsidR="00ED5E2A" w:rsidRPr="00ED5E2A" w14:paraId="2B964AA8" w14:textId="77777777" w:rsidTr="00ED5E2A">
        <w:tc>
          <w:tcPr>
            <w:tcW w:w="686" w:type="pct"/>
            <w:shd w:val="clear" w:color="auto" w:fill="FFFFCC"/>
          </w:tcPr>
          <w:p w14:paraId="0AB0388F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648" w:type="pct"/>
            <w:shd w:val="clear" w:color="auto" w:fill="FFFFCC"/>
          </w:tcPr>
          <w:p w14:paraId="25767827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FFFFCC"/>
          </w:tcPr>
          <w:p w14:paraId="4CEC3E78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748" w:type="pct"/>
            <w:shd w:val="clear" w:color="auto" w:fill="FFFFCC"/>
          </w:tcPr>
          <w:p w14:paraId="1E255451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  <w:shd w:val="clear" w:color="auto" w:fill="FFFFCC"/>
          </w:tcPr>
          <w:p w14:paraId="19206F49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349" w:type="pct"/>
            <w:shd w:val="clear" w:color="auto" w:fill="FFFFCC"/>
          </w:tcPr>
          <w:p w14:paraId="0C59FE6B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498" w:type="pct"/>
            <w:shd w:val="clear" w:color="auto" w:fill="FFFFCC"/>
          </w:tcPr>
          <w:p w14:paraId="7381F981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  <w:tc>
          <w:tcPr>
            <w:tcW w:w="975" w:type="pct"/>
            <w:shd w:val="clear" w:color="auto" w:fill="FFFFCC"/>
          </w:tcPr>
          <w:p w14:paraId="5C4DB143" w14:textId="77777777" w:rsidR="00ED5E2A" w:rsidRPr="00ED5E2A" w:rsidRDefault="00ED5E2A" w:rsidP="00ED5E2A">
            <w:pPr>
              <w:tabs>
                <w:tab w:val="left" w:pos="5806"/>
              </w:tabs>
              <w:rPr>
                <w:rFonts w:ascii="Arial" w:hAnsi="Arial" w:cs="Arial"/>
              </w:rPr>
            </w:pPr>
          </w:p>
        </w:tc>
      </w:tr>
    </w:tbl>
    <w:p w14:paraId="3FBAD76A" w14:textId="77777777" w:rsidR="00B558DA" w:rsidRDefault="00B558DA" w:rsidP="00B558DA">
      <w:pPr>
        <w:pStyle w:val="Titreparagraphe"/>
      </w:pPr>
      <w:r>
        <w:rPr>
          <w:highlight w:val="yellow"/>
        </w:rPr>
        <w:t>V</w:t>
      </w:r>
      <w:r w:rsidRPr="00147921">
        <w:rPr>
          <w:highlight w:val="yellow"/>
        </w:rPr>
        <w:t xml:space="preserve"> – APPLICATION DE LA DEMARCHE DE MAITRISE DES RISQUES APPLIQUEE A </w:t>
      </w:r>
      <w:r>
        <w:rPr>
          <w:highlight w:val="yellow"/>
        </w:rPr>
        <w:t>L’OPERATION DE MAINTENANCE PREVENTIVE SUR LES CAPTEURS</w:t>
      </w:r>
      <w:r w:rsidRPr="00147921">
        <w:rPr>
          <w:highlight w:val="yellow"/>
        </w:rPr>
        <w:t> :</w:t>
      </w:r>
    </w:p>
    <w:p w14:paraId="7DE6C2D0" w14:textId="77777777" w:rsidR="00B558DA" w:rsidRDefault="00B558DA" w:rsidP="00B558DA">
      <w:pPr>
        <w:pStyle w:val="Paragraphes"/>
      </w:pPr>
      <w:r>
        <w:t xml:space="preserve">On donne le dossier </w:t>
      </w:r>
      <w:r w:rsidRPr="00147921">
        <w:rPr>
          <w:b/>
          <w:bCs/>
          <w:i/>
          <w:iCs/>
        </w:rPr>
        <w:t>INRS</w:t>
      </w:r>
      <w:r>
        <w:t xml:space="preserve"> « </w:t>
      </w:r>
      <w:r w:rsidRPr="00147921">
        <w:rPr>
          <w:b/>
          <w:bCs/>
          <w:i/>
          <w:iCs/>
        </w:rPr>
        <w:t>Maintenance et maîtrise du risque</w:t>
      </w:r>
      <w:r>
        <w:t> » et les ressources nécessaires sur l’entreprise et le palettiseur.</w:t>
      </w:r>
    </w:p>
    <w:p w14:paraId="18CCA671" w14:textId="77777777" w:rsidR="00B558DA" w:rsidRPr="00147921" w:rsidRDefault="00B558DA" w:rsidP="00B558DA">
      <w:pPr>
        <w:pStyle w:val="Paragraphes"/>
        <w:numPr>
          <w:ilvl w:val="1"/>
          <w:numId w:val="3"/>
        </w:numPr>
        <w:rPr>
          <w:b/>
          <w:bCs/>
        </w:rPr>
      </w:pPr>
      <w:r w:rsidRPr="00147921">
        <w:rPr>
          <w:b/>
          <w:bCs/>
        </w:rPr>
        <w:t xml:space="preserve">Mettre en œuvre la démarche présentée à partir de la page 18 du guide afin d’analyser les risques liés à l’intervention de maintenance </w:t>
      </w:r>
      <w:r>
        <w:rPr>
          <w:b/>
          <w:bCs/>
        </w:rPr>
        <w:t>préventive</w:t>
      </w:r>
      <w:r w:rsidRPr="00147921">
        <w:rPr>
          <w:b/>
          <w:bCs/>
        </w:rPr>
        <w:t xml:space="preserve"> sur le</w:t>
      </w:r>
      <w:r>
        <w:rPr>
          <w:b/>
          <w:bCs/>
        </w:rPr>
        <w:t>s</w:t>
      </w:r>
      <w:r w:rsidRPr="00147921">
        <w:rPr>
          <w:b/>
          <w:bCs/>
        </w:rPr>
        <w:t xml:space="preserve"> </w:t>
      </w:r>
      <w:r>
        <w:rPr>
          <w:b/>
          <w:bCs/>
        </w:rPr>
        <w:t>capteurs</w:t>
      </w:r>
      <w:r w:rsidRPr="00147921">
        <w:rPr>
          <w:b/>
          <w:bCs/>
        </w:rPr>
        <w:t xml:space="preserve"> du Palettiseur.</w:t>
      </w:r>
      <w:r>
        <w:rPr>
          <w:b/>
          <w:bCs/>
        </w:rPr>
        <w:t xml:space="preserve"> La démarche pourra être présentée comme précédemment sous forme de tableau.</w:t>
      </w:r>
    </w:p>
    <w:p w14:paraId="7E1A00B5" w14:textId="77777777" w:rsidR="00ED5E2A" w:rsidRPr="00147921" w:rsidRDefault="00ED5E2A" w:rsidP="00ED5E2A">
      <w:pPr>
        <w:pStyle w:val="Paragraphes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Compléter ensuite la grille de maitrise des risques concernant l’intervention. On pourra prendre exemple sur le modèle ci-dessus.</w:t>
      </w:r>
    </w:p>
    <w:p w14:paraId="469A20C8" w14:textId="77777777" w:rsidR="008C757B" w:rsidRDefault="008C757B" w:rsidP="0037310C">
      <w:pPr>
        <w:pStyle w:val="Paragraphes"/>
      </w:pPr>
    </w:p>
    <w:p w14:paraId="21E86A68" w14:textId="77777777" w:rsidR="00711409" w:rsidRDefault="00711409" w:rsidP="0037310C">
      <w:pPr>
        <w:pStyle w:val="Paragraphes"/>
      </w:pPr>
    </w:p>
    <w:sectPr w:rsidR="00711409">
      <w:headerReference w:type="default" r:id="rId7"/>
      <w:footerReference w:type="default" r:id="rId8"/>
      <w:pgSz w:w="11906" w:h="16838"/>
      <w:pgMar w:top="851" w:right="567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37FF4" w14:textId="77777777" w:rsidR="004E144A" w:rsidRDefault="004E144A">
      <w:r>
        <w:separator/>
      </w:r>
    </w:p>
  </w:endnote>
  <w:endnote w:type="continuationSeparator" w:id="0">
    <w:p w14:paraId="19CE5815" w14:textId="77777777" w:rsidR="004E144A" w:rsidRDefault="004E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501AA" w14:textId="488A4E9B" w:rsidR="00A76221" w:rsidRDefault="00796955" w:rsidP="00796955">
    <w:pPr>
      <w:pStyle w:val="Pieddepage"/>
      <w:jc w:val="right"/>
      <w:rPr>
        <w:rFonts w:ascii="Arial" w:hAnsi="Arial"/>
        <w:b/>
        <w:sz w:val="22"/>
      </w:rPr>
    </w:pPr>
    <w:r>
      <w:rPr>
        <w:rFonts w:ascii="Arial" w:hAnsi="Arial"/>
        <w:b/>
        <w:sz w:val="22"/>
        <w:highlight w:val="yellow"/>
      </w:rPr>
      <w:t>Maintenance et maîtrise d</w:t>
    </w:r>
    <w:r w:rsidR="005E1F69">
      <w:rPr>
        <w:rFonts w:ascii="Arial" w:hAnsi="Arial"/>
        <w:b/>
        <w:sz w:val="22"/>
        <w:highlight w:val="yellow"/>
      </w:rPr>
      <w:t>es</w:t>
    </w:r>
    <w:r>
      <w:rPr>
        <w:rFonts w:ascii="Arial" w:hAnsi="Arial"/>
        <w:b/>
        <w:sz w:val="22"/>
        <w:highlight w:val="yellow"/>
      </w:rPr>
      <w:t xml:space="preserve"> risque</w:t>
    </w:r>
    <w:r w:rsidR="005E1F69">
      <w:rPr>
        <w:rFonts w:ascii="Arial" w:hAnsi="Arial"/>
        <w:b/>
        <w:sz w:val="22"/>
        <w:highlight w:val="yellow"/>
      </w:rPr>
      <w:t>s</w:t>
    </w:r>
    <w:r w:rsidR="00A76221">
      <w:rPr>
        <w:rFonts w:ascii="Arial" w:hAnsi="Arial"/>
        <w:b/>
        <w:sz w:val="22"/>
        <w:highlight w:val="yellow"/>
      </w:rPr>
      <w:t xml:space="preserve"> - </w:t>
    </w:r>
    <w:r w:rsidR="00A76221">
      <w:rPr>
        <w:rStyle w:val="Numrodepage"/>
        <w:rFonts w:ascii="Arial" w:hAnsi="Arial"/>
        <w:b/>
        <w:sz w:val="22"/>
        <w:highlight w:val="yellow"/>
      </w:rPr>
      <w:fldChar w:fldCharType="begin"/>
    </w:r>
    <w:r w:rsidR="00A76221">
      <w:rPr>
        <w:rStyle w:val="Numrodepage"/>
        <w:rFonts w:ascii="Arial" w:hAnsi="Arial"/>
        <w:b/>
        <w:sz w:val="22"/>
        <w:highlight w:val="yellow"/>
      </w:rPr>
      <w:instrText xml:space="preserve"> PAGE </w:instrText>
    </w:r>
    <w:r w:rsidR="00A76221">
      <w:rPr>
        <w:rStyle w:val="Numrodepage"/>
        <w:rFonts w:ascii="Arial" w:hAnsi="Arial"/>
        <w:b/>
        <w:sz w:val="22"/>
        <w:highlight w:val="yellow"/>
      </w:rPr>
      <w:fldChar w:fldCharType="separate"/>
    </w:r>
    <w:r w:rsidR="00ED5E2A">
      <w:rPr>
        <w:rStyle w:val="Numrodepage"/>
        <w:rFonts w:ascii="Arial" w:hAnsi="Arial"/>
        <w:b/>
        <w:noProof/>
        <w:sz w:val="22"/>
        <w:highlight w:val="yellow"/>
      </w:rPr>
      <w:t>5</w:t>
    </w:r>
    <w:r w:rsidR="00A76221">
      <w:rPr>
        <w:rStyle w:val="Numrodepage"/>
        <w:rFonts w:ascii="Arial" w:hAnsi="Arial"/>
        <w:b/>
        <w:sz w:val="22"/>
        <w:highlight w:val="yell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79D5D" w14:textId="77777777" w:rsidR="004E144A" w:rsidRDefault="004E144A">
      <w:r>
        <w:separator/>
      </w:r>
    </w:p>
  </w:footnote>
  <w:footnote w:type="continuationSeparator" w:id="0">
    <w:p w14:paraId="2A9F0B74" w14:textId="77777777" w:rsidR="004E144A" w:rsidRDefault="004E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524AA" w14:textId="7AB25B93" w:rsidR="00A76221" w:rsidRDefault="005E1F69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pacing w:after="60"/>
      <w:rPr>
        <w:rFonts w:ascii="Arial" w:hAnsi="Arial"/>
      </w:rPr>
    </w:pPr>
    <w:r>
      <w:rPr>
        <w:rFonts w:ascii="Arial" w:hAnsi="Arial"/>
        <w:b/>
      </w:rPr>
      <w:t>PREVENTION DES RISQUES</w:t>
    </w:r>
    <w:r w:rsidR="00A76221">
      <w:rPr>
        <w:rFonts w:ascii="Arial" w:hAnsi="Arial"/>
        <w:b/>
      </w:rPr>
      <w:tab/>
    </w:r>
    <w:r w:rsidR="00A76221">
      <w:rPr>
        <w:rFonts w:ascii="Arial" w:hAnsi="Arial"/>
        <w:b/>
      </w:rPr>
      <w:tab/>
    </w:r>
    <w:r w:rsidR="00A76221">
      <w:rPr>
        <w:rFonts w:ascii="Arial" w:hAnsi="Arial"/>
        <w:b/>
      </w:rPr>
      <w:tab/>
    </w:r>
    <w:r w:rsidR="00A76221">
      <w:rPr>
        <w:rFonts w:ascii="Arial" w:hAnsi="Arial"/>
        <w:b/>
      </w:rPr>
      <w:tab/>
      <w:t xml:space="preserve"> BTS M</w:t>
    </w:r>
    <w:r w:rsidR="00C22934">
      <w:rPr>
        <w:rFonts w:ascii="Arial" w:hAnsi="Arial"/>
        <w:b/>
      </w:rPr>
      <w:t>S</w:t>
    </w:r>
  </w:p>
  <w:p w14:paraId="6ADC4727" w14:textId="25C6DD24" w:rsidR="00A76221" w:rsidRDefault="00796955" w:rsidP="00796955">
    <w:pPr>
      <w:pStyle w:val="En-tte"/>
      <w:framePr w:hSpace="141" w:wrap="around" w:vAnchor="text" w:hAnchor="text" w:y="1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  <w:rPr>
        <w:rFonts w:ascii="Arial" w:hAnsi="Arial"/>
        <w:b/>
        <w:sz w:val="28"/>
        <w:u w:val="single"/>
      </w:rPr>
    </w:pPr>
    <w:r>
      <w:rPr>
        <w:rFonts w:ascii="Arial" w:hAnsi="Arial"/>
        <w:b/>
        <w:sz w:val="24"/>
        <w:highlight w:val="yellow"/>
        <w:u w:val="single"/>
      </w:rPr>
      <w:t>MAINTENANCE ET MAITRISE D</w:t>
    </w:r>
    <w:r w:rsidR="005E1F69">
      <w:rPr>
        <w:rFonts w:ascii="Arial" w:hAnsi="Arial"/>
        <w:b/>
        <w:sz w:val="24"/>
        <w:highlight w:val="yellow"/>
        <w:u w:val="single"/>
      </w:rPr>
      <w:t>ES</w:t>
    </w:r>
    <w:r>
      <w:rPr>
        <w:rFonts w:ascii="Arial" w:hAnsi="Arial"/>
        <w:b/>
        <w:sz w:val="24"/>
        <w:highlight w:val="yellow"/>
        <w:u w:val="single"/>
      </w:rPr>
      <w:t xml:space="preserve"> RISQUE</w:t>
    </w:r>
  </w:p>
  <w:p w14:paraId="1FA28241" w14:textId="77777777" w:rsidR="00A76221" w:rsidRDefault="00A76221">
    <w:pPr>
      <w:pStyle w:val="En-tte"/>
      <w:jc w:val="center"/>
      <w:rPr>
        <w:rFonts w:ascii="Arial" w:hAnsi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60454"/>
    <w:multiLevelType w:val="hybridMultilevel"/>
    <w:tmpl w:val="91D29F34"/>
    <w:lvl w:ilvl="0" w:tplc="20325EC6">
      <w:start w:val="1"/>
      <w:numFmt w:val="bullet"/>
      <w:lvlText w:val="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  <w:sz w:val="32"/>
      </w:rPr>
    </w:lvl>
    <w:lvl w:ilvl="1" w:tplc="5E766532">
      <w:start w:val="1"/>
      <w:numFmt w:val="bullet"/>
      <w:lvlText w:val="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sz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4126"/>
        </w:tabs>
        <w:ind w:left="41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846"/>
        </w:tabs>
        <w:ind w:left="48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006"/>
        </w:tabs>
        <w:ind w:left="70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726"/>
        </w:tabs>
        <w:ind w:left="77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446"/>
        </w:tabs>
        <w:ind w:left="8446" w:hanging="360"/>
      </w:pPr>
      <w:rPr>
        <w:rFonts w:ascii="Wingdings" w:hAnsi="Wingdings" w:hint="default"/>
      </w:rPr>
    </w:lvl>
  </w:abstractNum>
  <w:abstractNum w:abstractNumId="1" w15:restartNumberingAfterBreak="0">
    <w:nsid w:val="3C596273"/>
    <w:multiLevelType w:val="hybridMultilevel"/>
    <w:tmpl w:val="4D040A02"/>
    <w:lvl w:ilvl="0" w:tplc="040C0001">
      <w:start w:val="1"/>
      <w:numFmt w:val="bullet"/>
      <w:lvlText w:val=""/>
      <w:lvlJc w:val="left"/>
      <w:pPr>
        <w:tabs>
          <w:tab w:val="num" w:pos="878"/>
        </w:tabs>
        <w:ind w:left="878" w:hanging="360"/>
      </w:pPr>
      <w:rPr>
        <w:rFonts w:ascii="Symbol" w:hAnsi="Symbol" w:hint="default"/>
      </w:rPr>
    </w:lvl>
    <w:lvl w:ilvl="1" w:tplc="5E766532">
      <w:start w:val="1"/>
      <w:numFmt w:val="bullet"/>
      <w:lvlText w:val="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6C1E1A27"/>
    <w:multiLevelType w:val="hybridMultilevel"/>
    <w:tmpl w:val="E4C87720"/>
    <w:lvl w:ilvl="0" w:tplc="040C0001">
      <w:start w:val="1"/>
      <w:numFmt w:val="bullet"/>
      <w:lvlText w:val=""/>
      <w:lvlJc w:val="left"/>
      <w:pPr>
        <w:tabs>
          <w:tab w:val="num" w:pos="802"/>
        </w:tabs>
        <w:ind w:left="8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7BFF"/>
    <w:rsid w:val="00067BFF"/>
    <w:rsid w:val="000D49A5"/>
    <w:rsid w:val="00147921"/>
    <w:rsid w:val="00221A1D"/>
    <w:rsid w:val="0037310C"/>
    <w:rsid w:val="004109D2"/>
    <w:rsid w:val="00491A0C"/>
    <w:rsid w:val="004E144A"/>
    <w:rsid w:val="005A14D8"/>
    <w:rsid w:val="005B3001"/>
    <w:rsid w:val="005E1F69"/>
    <w:rsid w:val="00711409"/>
    <w:rsid w:val="00796955"/>
    <w:rsid w:val="007E54C4"/>
    <w:rsid w:val="008C757B"/>
    <w:rsid w:val="008D58ED"/>
    <w:rsid w:val="009120A3"/>
    <w:rsid w:val="00A76221"/>
    <w:rsid w:val="00B558DA"/>
    <w:rsid w:val="00C10539"/>
    <w:rsid w:val="00C22934"/>
    <w:rsid w:val="00D6022C"/>
    <w:rsid w:val="00D6790E"/>
    <w:rsid w:val="00DA61C9"/>
    <w:rsid w:val="00E8413D"/>
    <w:rsid w:val="00E96472"/>
    <w:rsid w:val="00EB6EBA"/>
    <w:rsid w:val="00ED5E2A"/>
    <w:rsid w:val="00F81F76"/>
    <w:rsid w:val="00F8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  <w14:docId w14:val="3ABD71E5"/>
  <w15:chartTrackingRefBased/>
  <w15:docId w15:val="{57E78A90-C7DB-4931-B8EC-CC5CDE014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pPr>
      <w:keepNext/>
      <w:spacing w:after="60"/>
      <w:jc w:val="center"/>
      <w:outlineLvl w:val="1"/>
    </w:pPr>
    <w:rPr>
      <w:rFonts w:ascii="Arial" w:hAnsi="Arial" w:cs="Arial"/>
      <w:b/>
      <w:bCs/>
      <w:i/>
      <w:iCs/>
      <w:u w:val="single"/>
    </w:rPr>
  </w:style>
  <w:style w:type="paragraph" w:styleId="Titre3">
    <w:name w:val="heading 3"/>
    <w:basedOn w:val="Normal"/>
    <w:next w:val="Corpsdetexte"/>
    <w:qFormat/>
    <w:pPr>
      <w:keepNext/>
      <w:spacing w:before="240" w:after="60"/>
      <w:jc w:val="both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itre5">
    <w:name w:val="heading 5"/>
    <w:basedOn w:val="Normal"/>
    <w:next w:val="Normal"/>
    <w:qFormat/>
    <w:pPr>
      <w:keepNext/>
      <w:spacing w:before="60" w:after="60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pPr>
      <w:keepNext/>
      <w:spacing w:before="80" w:after="60"/>
      <w:jc w:val="both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color w:val="000099"/>
      <w:sz w:val="22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i/>
      <w:iCs/>
      <w:color w:val="000099"/>
      <w:sz w:val="28"/>
      <w:szCs w:val="28"/>
    </w:rPr>
  </w:style>
  <w:style w:type="paragraph" w:styleId="Titre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/>
      <w:b/>
      <w:bCs/>
      <w:color w:val="FF0000"/>
      <w:sz w:val="48"/>
      <w:szCs w:val="4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jc w:val="both"/>
    </w:pPr>
    <w:rPr>
      <w:b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link w:val="Corpsdetexte2Car"/>
    <w:pPr>
      <w:jc w:val="center"/>
    </w:pPr>
    <w:rPr>
      <w:b/>
    </w:rPr>
  </w:style>
  <w:style w:type="paragraph" w:styleId="Corpsdetexte3">
    <w:name w:val="Body Text 3"/>
    <w:basedOn w:val="Normal"/>
    <w:link w:val="Corpsdetexte3Car"/>
    <w:pPr>
      <w:jc w:val="right"/>
    </w:pPr>
    <w:rPr>
      <w:b/>
    </w:rPr>
  </w:style>
  <w:style w:type="paragraph" w:customStyle="1" w:styleId="Liaisons">
    <w:name w:val="Liaisons"/>
    <w:basedOn w:val="Corpsdetexte"/>
    <w:pPr>
      <w:ind w:firstLine="284"/>
    </w:pPr>
    <w:rPr>
      <w:rFonts w:ascii="Arial" w:hAnsi="Arial"/>
      <w:b w:val="0"/>
      <w:sz w:val="22"/>
    </w:rPr>
  </w:style>
  <w:style w:type="paragraph" w:customStyle="1" w:styleId="Automatisme">
    <w:name w:val="Automatisme"/>
    <w:basedOn w:val="Liaisons"/>
    <w:rPr>
      <w:noProof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Lgende">
    <w:name w:val="caption"/>
    <w:basedOn w:val="Normal"/>
    <w:next w:val="Normal"/>
    <w:qFormat/>
    <w:pPr>
      <w:spacing w:after="60"/>
    </w:pPr>
    <w:rPr>
      <w:rFonts w:ascii="Arial" w:hAnsi="Arial" w:cs="Arial"/>
      <w:b/>
      <w:bCs/>
    </w:rPr>
  </w:style>
  <w:style w:type="paragraph" w:styleId="Retraitcorpsdetexte">
    <w:name w:val="Body Text Indent"/>
    <w:basedOn w:val="Normal"/>
    <w:pPr>
      <w:autoSpaceDE w:val="0"/>
      <w:autoSpaceDN w:val="0"/>
      <w:adjustRightInd w:val="0"/>
      <w:spacing w:before="112"/>
      <w:ind w:left="144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aragraphes">
    <w:name w:val="Paragraphes"/>
    <w:basedOn w:val="Normal"/>
    <w:pPr>
      <w:autoSpaceDE w:val="0"/>
      <w:autoSpaceDN w:val="0"/>
      <w:adjustRightInd w:val="0"/>
      <w:spacing w:before="43"/>
      <w:ind w:left="158"/>
      <w:jc w:val="both"/>
    </w:pPr>
    <w:rPr>
      <w:rFonts w:ascii="Arial" w:hAnsi="Arial" w:cs="Arial"/>
    </w:rPr>
  </w:style>
  <w:style w:type="paragraph" w:customStyle="1" w:styleId="Titreparagraphe">
    <w:name w:val="Titre paragraphe"/>
    <w:basedOn w:val="Normal"/>
    <w:pPr>
      <w:spacing w:before="120" w:after="120"/>
      <w:jc w:val="both"/>
    </w:pPr>
    <w:rPr>
      <w:rFonts w:ascii="Arial" w:hAnsi="Arial" w:cs="Arial"/>
      <w:b/>
      <w:bCs/>
      <w:sz w:val="24"/>
      <w:u w:val="single"/>
    </w:rPr>
  </w:style>
  <w:style w:type="paragraph" w:customStyle="1" w:styleId="Titresousparagraphe">
    <w:name w:val="Titre sous paragraphe"/>
    <w:basedOn w:val="Normal"/>
    <w:pPr>
      <w:spacing w:before="60" w:after="60"/>
      <w:jc w:val="both"/>
    </w:pPr>
    <w:rPr>
      <w:rFonts w:ascii="Arial" w:hAnsi="Arial" w:cs="Arial"/>
      <w:b/>
      <w:bCs/>
      <w:sz w:val="22"/>
      <w:u w:val="single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table" w:styleId="Grilledutableau">
    <w:name w:val="Table Grid"/>
    <w:basedOn w:val="TableauNormal"/>
    <w:rsid w:val="00DA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11409"/>
    <w:rPr>
      <w:b/>
    </w:rPr>
  </w:style>
  <w:style w:type="character" w:customStyle="1" w:styleId="Corpsdetexte3Car">
    <w:name w:val="Corps de texte 3 Car"/>
    <w:basedOn w:val="Policepardfaut"/>
    <w:link w:val="Corpsdetexte3"/>
    <w:rsid w:val="00711409"/>
    <w:rPr>
      <w:b/>
    </w:rPr>
  </w:style>
  <w:style w:type="character" w:customStyle="1" w:styleId="Titre2Car">
    <w:name w:val="Titre 2 Car"/>
    <w:basedOn w:val="Policepardfaut"/>
    <w:link w:val="Titre2"/>
    <w:rsid w:val="00711409"/>
    <w:rPr>
      <w:rFonts w:ascii="Arial" w:hAnsi="Arial" w:cs="Arial"/>
      <w:b/>
      <w:bCs/>
      <w:i/>
      <w:iCs/>
      <w:u w:val="single"/>
    </w:rPr>
  </w:style>
  <w:style w:type="character" w:customStyle="1" w:styleId="Corpsdetexte2Car">
    <w:name w:val="Corps de texte 2 Car"/>
    <w:basedOn w:val="Policepardfaut"/>
    <w:link w:val="Corpsdetexte2"/>
    <w:rsid w:val="00F81F7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4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7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2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8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9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8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dministrateur\Application%20Data\Microsoft\Mod&#232;les\BTS%20MI\Cou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</Template>
  <TotalTime>185</TotalTime>
  <Pages>6</Pages>
  <Words>830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– STRUCTURE GENERALE D’UN SYSTEME AUTOMATISE :</vt:lpstr>
    </vt:vector>
  </TitlesOfParts>
  <Company>DAMAGE INC.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– STRUCTURE GENERALE D’UN SYSTEME AUTOMATISE :</dc:title>
  <dc:subject/>
  <dc:creator>FAIGNER H.</dc:creator>
  <cp:keywords/>
  <dc:description/>
  <cp:lastModifiedBy>Cousin Hub</cp:lastModifiedBy>
  <cp:revision>2</cp:revision>
  <cp:lastPrinted>2003-03-02T17:01:00Z</cp:lastPrinted>
  <dcterms:created xsi:type="dcterms:W3CDTF">2020-07-21T03:40:00Z</dcterms:created>
  <dcterms:modified xsi:type="dcterms:W3CDTF">2020-07-21T03:40:00Z</dcterms:modified>
</cp:coreProperties>
</file>