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6172"/>
        <w:gridCol w:w="4740"/>
      </w:tblGrid>
      <w:tr w:rsidR="00F7128F" w14:paraId="0EBAB301" w14:textId="77777777" w:rsidTr="003E27E1">
        <w:tc>
          <w:tcPr>
            <w:tcW w:w="6172" w:type="dxa"/>
          </w:tcPr>
          <w:p w14:paraId="5F51FF8D" w14:textId="77777777" w:rsidR="00086919" w:rsidRDefault="00086919" w:rsidP="00086919">
            <w:pPr>
              <w:pStyle w:val="Paragraphes"/>
            </w:pPr>
            <w:r>
              <w:t>C’est un outil dédié à l’analyse des défaillances. Il consiste à tracer 3 graphes portant successivement en ordonnées :</w:t>
            </w:r>
          </w:p>
          <w:p w14:paraId="67C5B177" w14:textId="77777777" w:rsidR="00086919" w:rsidRDefault="00086919" w:rsidP="003E27E1">
            <w:pPr>
              <w:pStyle w:val="Paragraphes"/>
              <w:numPr>
                <w:ilvl w:val="0"/>
                <w:numId w:val="1"/>
              </w:numPr>
            </w:pPr>
            <w:r>
              <w:t xml:space="preserve">N x MTTR = </w:t>
            </w:r>
            <w:r w:rsidRPr="003E27E1">
              <w:sym w:font="Symbol" w:char="F020"/>
            </w:r>
            <w:r w:rsidRPr="003E27E1">
              <w:sym w:font="Symbol" w:char="F053"/>
            </w:r>
            <w:r>
              <w:t xml:space="preserve">TTR, cumul des N durées d’intervention. Ce sera un indicateur de </w:t>
            </w:r>
            <w:r w:rsidRPr="003E27E1">
              <w:rPr>
                <w:b/>
              </w:rPr>
              <w:t>non disponibilité</w:t>
            </w:r>
          </w:p>
          <w:p w14:paraId="26361BFE" w14:textId="77777777" w:rsidR="00086919" w:rsidRDefault="00086919" w:rsidP="003E27E1">
            <w:pPr>
              <w:pStyle w:val="Paragraphes"/>
              <w:numPr>
                <w:ilvl w:val="0"/>
                <w:numId w:val="1"/>
              </w:numPr>
            </w:pPr>
            <w:r>
              <w:t xml:space="preserve">N : nombre de pannes enregistrées par familles. Ce sera un indicateur de </w:t>
            </w:r>
            <w:r w:rsidRPr="003E27E1">
              <w:rPr>
                <w:b/>
              </w:rPr>
              <w:t>non fiabilité</w:t>
            </w:r>
          </w:p>
          <w:p w14:paraId="04DC991F" w14:textId="77777777" w:rsidR="00086919" w:rsidRDefault="00086919" w:rsidP="003E27E1">
            <w:pPr>
              <w:pStyle w:val="Paragraphes"/>
              <w:numPr>
                <w:ilvl w:val="0"/>
                <w:numId w:val="1"/>
              </w:numPr>
            </w:pPr>
            <w:r>
              <w:t xml:space="preserve">MTTR : moyenne des durées d’intervention. Ce sera un indicateur de </w:t>
            </w:r>
            <w:r w:rsidRPr="003E27E1">
              <w:rPr>
                <w:b/>
              </w:rPr>
              <w:t>non</w:t>
            </w:r>
            <w:r>
              <w:t xml:space="preserve"> </w:t>
            </w:r>
            <w:r w:rsidRPr="003E27E1">
              <w:rPr>
                <w:b/>
              </w:rPr>
              <w:t>maintenabilité</w:t>
            </w:r>
          </w:p>
          <w:p w14:paraId="1DEAF66E" w14:textId="77777777" w:rsidR="00086919" w:rsidRDefault="00086919" w:rsidP="003E27E1">
            <w:pPr>
              <w:pStyle w:val="Paragraphes"/>
              <w:spacing w:after="120"/>
              <w:ind w:left="159"/>
            </w:pPr>
            <w:r>
              <w:t>Les abscisses seront ordonnées par criticité décroissante des familles analysées sur le 1</w:t>
            </w:r>
            <w:r w:rsidRPr="003E27E1">
              <w:rPr>
                <w:vertAlign w:val="superscript"/>
              </w:rPr>
              <w:t>er</w:t>
            </w:r>
            <w:r>
              <w:t xml:space="preserve"> graphe en N</w:t>
            </w:r>
            <w:r w:rsidR="00074D69">
              <w:t>/</w:t>
            </w:r>
            <w:r>
              <w:t xml:space="preserve">T. </w:t>
            </w:r>
          </w:p>
          <w:p w14:paraId="59FCAE54" w14:textId="77777777" w:rsidR="00084EDD" w:rsidRDefault="00084EDD" w:rsidP="00084EDD">
            <w:pPr>
              <w:pStyle w:val="Paragraphes"/>
            </w:pPr>
            <w:r>
              <w:t>Exemple :</w:t>
            </w:r>
          </w:p>
          <w:p w14:paraId="4DB8BA96" w14:textId="77777777" w:rsidR="00F7128F" w:rsidRDefault="00F7128F" w:rsidP="003E27E1">
            <w:pPr>
              <w:pStyle w:val="Paragraphes"/>
              <w:numPr>
                <w:ilvl w:val="0"/>
                <w:numId w:val="2"/>
              </w:numPr>
            </w:pPr>
            <w:r>
              <w:t>Graphe 1 : indicateur de non disponibilité : les familles C et F représentent 44% de l’indisponibilité. La réduction des temps d’arrêt dus à C et F est donc prioritaire. L’analyse des graphes 2 et 3 orientera les actions vers l’amélioration de la fiabilité pour C et de la maintenabilité pour F.</w:t>
            </w:r>
          </w:p>
          <w:p w14:paraId="42DADFD0" w14:textId="77777777" w:rsidR="00084EDD" w:rsidRDefault="00084EDD" w:rsidP="003E27E1">
            <w:pPr>
              <w:pStyle w:val="Paragraphes"/>
              <w:numPr>
                <w:ilvl w:val="0"/>
                <w:numId w:val="2"/>
              </w:numPr>
            </w:pPr>
            <w:r>
              <w:t>Graphe 2 : indicateur de non fiabilité : C est du type défaillance répétitive ainsi que A et I. C devra être analysé prioritairement.</w:t>
            </w:r>
          </w:p>
          <w:p w14:paraId="61C907CD" w14:textId="77777777" w:rsidR="00F7128F" w:rsidRDefault="00084EDD" w:rsidP="003E27E1">
            <w:pPr>
              <w:pStyle w:val="Paragraphes"/>
              <w:numPr>
                <w:ilvl w:val="0"/>
                <w:numId w:val="2"/>
              </w:numPr>
            </w:pPr>
            <w:r>
              <w:t>Graphe 3 : indicateur de non maintenabilité : F, H et G sont des pannes durables. F devra être analysé prioritairement.</w:t>
            </w:r>
          </w:p>
          <w:p w14:paraId="783D2A1F" w14:textId="77777777" w:rsidR="00084EDD" w:rsidRDefault="00084EDD" w:rsidP="003E27E1">
            <w:pPr>
              <w:pStyle w:val="Paragraphes"/>
              <w:ind w:left="0"/>
            </w:pPr>
          </w:p>
          <w:p w14:paraId="5D85E19E" w14:textId="77777777" w:rsidR="000A721F" w:rsidRDefault="000A721F" w:rsidP="000A721F">
            <w:pPr>
              <w:pStyle w:val="Paragraphes"/>
            </w:pPr>
            <w:r>
              <w:t>Graphe 1 en N</w:t>
            </w:r>
            <w:r w:rsidR="00074D69">
              <w:t>/</w:t>
            </w:r>
            <w:r>
              <w:t>T : il a pour objectif l’amélioration de la disponibilité d’un équipement par action sur les sous-ensembles qui grèvent la performance de l’ensemble. Ce graphe permet de déterminer objectivement les pannes à analyse pour les réduire et de voir leur impact sur la disponibilité.</w:t>
            </w:r>
          </w:p>
          <w:p w14:paraId="742D5C10" w14:textId="77777777" w:rsidR="000A721F" w:rsidRDefault="000A721F" w:rsidP="000A721F">
            <w:pPr>
              <w:pStyle w:val="Paragraphes"/>
            </w:pPr>
            <w:r>
              <w:t>Graphe 2 en N : il oriente vers l’amélioration de la fiabilité des sous-ensembles pénalisants. Il met en évidence les défaillances répétitives. Les actions envisageables sont des modifications techniques, d’organisation et les tâches de maintenance préventive.</w:t>
            </w:r>
          </w:p>
        </w:tc>
        <w:tc>
          <w:tcPr>
            <w:tcW w:w="4740" w:type="dxa"/>
          </w:tcPr>
          <w:p w14:paraId="0B31C0B6" w14:textId="77777777" w:rsidR="00F7128F" w:rsidRDefault="00F7128F" w:rsidP="003E27E1">
            <w:pPr>
              <w:pStyle w:val="Paragraphes"/>
              <w:ind w:left="0"/>
            </w:pPr>
            <w:r>
              <w:pict w14:anchorId="3AD64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396.75pt">
                  <v:imagedata r:id="rId7" o:title="nt"/>
                </v:shape>
              </w:pict>
            </w:r>
          </w:p>
        </w:tc>
      </w:tr>
    </w:tbl>
    <w:p w14:paraId="2B71D946" w14:textId="77777777" w:rsidR="00086919" w:rsidRPr="00173989" w:rsidRDefault="00086919" w:rsidP="00173989">
      <w:pPr>
        <w:pStyle w:val="Paragraphes"/>
      </w:pPr>
      <w:r>
        <w:t xml:space="preserve">Graphe 3 en </w:t>
      </w:r>
      <w:r w:rsidR="00074D69">
        <w:t>/</w:t>
      </w:r>
      <w:r>
        <w:t xml:space="preserve">T : il oriente vers l’amélioration de la maintenabilité. </w:t>
      </w:r>
      <w:r w:rsidR="00780FB1">
        <w:t>Les pistes d’amélioration porteront sur la préparation du travail, la logistique, la formation.</w:t>
      </w:r>
    </w:p>
    <w:p w14:paraId="49A916D7" w14:textId="77777777" w:rsidR="000A721F" w:rsidRDefault="000A721F" w:rsidP="00173989">
      <w:pPr>
        <w:pStyle w:val="Paragraphes"/>
      </w:pPr>
    </w:p>
    <w:p w14:paraId="76DE09B9" w14:textId="77777777" w:rsidR="00173989" w:rsidRDefault="00173989" w:rsidP="00173989">
      <w:pPr>
        <w:pStyle w:val="Paragraphes"/>
      </w:pPr>
    </w:p>
    <w:p w14:paraId="3F27F352" w14:textId="77777777" w:rsidR="00173989" w:rsidRDefault="00173989" w:rsidP="00173989">
      <w:pPr>
        <w:pStyle w:val="Titreparagraphe"/>
      </w:pPr>
      <w:r>
        <w:br w:type="page"/>
      </w:r>
      <w:r w:rsidRPr="00173989">
        <w:rPr>
          <w:highlight w:val="yellow"/>
        </w:rPr>
        <w:lastRenderedPageBreak/>
        <w:t>APPLICATION N°1 :</w:t>
      </w:r>
    </w:p>
    <w:p w14:paraId="7AAE6707" w14:textId="77777777" w:rsidR="00173989" w:rsidRDefault="00173989" w:rsidP="00173989">
      <w:pPr>
        <w:pStyle w:val="Paragraphes"/>
      </w:pPr>
      <w:r>
        <w:t>On donne ci-dessous l’historique des interventions d’un dégrilleur d’une station d’épuration.</w:t>
      </w:r>
    </w:p>
    <w:p w14:paraId="0FB37A5F" w14:textId="77777777" w:rsidR="00173989" w:rsidRDefault="00173989" w:rsidP="00173989">
      <w:pPr>
        <w:pStyle w:val="Paragraphes"/>
      </w:pPr>
    </w:p>
    <w:p w14:paraId="736A47AE" w14:textId="77777777" w:rsidR="00173989" w:rsidRDefault="00173989" w:rsidP="00173989">
      <w:pPr>
        <w:pStyle w:val="Paragraphes"/>
      </w:pPr>
      <w:r w:rsidRPr="00061C14">
        <w:pict w14:anchorId="486EE002">
          <v:shape id="_x0000_i1026" type="#_x0000_t75" style="width:537.75pt;height:279pt">
            <v:imagedata r:id="rId8" o:title=""/>
          </v:shape>
        </w:pict>
      </w:r>
    </w:p>
    <w:p w14:paraId="4F4CCEC1" w14:textId="77777777" w:rsidR="00173989" w:rsidRDefault="00173989" w:rsidP="00173989">
      <w:pPr>
        <w:pStyle w:val="Paragraphes"/>
      </w:pPr>
    </w:p>
    <w:p w14:paraId="50A4955C" w14:textId="77777777" w:rsidR="00173989" w:rsidRPr="00E5145F" w:rsidRDefault="00173989" w:rsidP="00173989">
      <w:pPr>
        <w:pStyle w:val="Paragraphes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REALISER SOUS EXCEL</w:t>
      </w:r>
      <w:r w:rsidRPr="00E5145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UNE </w:t>
      </w:r>
      <w:r w:rsidRPr="00E5145F">
        <w:rPr>
          <w:b/>
          <w:i/>
          <w:sz w:val="28"/>
          <w:szCs w:val="28"/>
          <w:u w:val="single"/>
        </w:rPr>
        <w:t>ANALYSE PARETO EN N</w:t>
      </w:r>
      <w:r w:rsidR="00074D69">
        <w:rPr>
          <w:b/>
          <w:i/>
          <w:sz w:val="28"/>
          <w:szCs w:val="28"/>
          <w:u w:val="single"/>
        </w:rPr>
        <w:t>/</w:t>
      </w:r>
      <w:r w:rsidRPr="00E5145F">
        <w:rPr>
          <w:b/>
          <w:i/>
          <w:sz w:val="28"/>
          <w:szCs w:val="28"/>
          <w:u w:val="single"/>
        </w:rPr>
        <w:t>T</w:t>
      </w:r>
      <w:r>
        <w:rPr>
          <w:b/>
          <w:i/>
          <w:sz w:val="28"/>
          <w:szCs w:val="28"/>
          <w:u w:val="single"/>
        </w:rPr>
        <w:t xml:space="preserve"> SUR LES FAMILLES D’ELEMENTS ET CONCLURE.</w:t>
      </w:r>
    </w:p>
    <w:p w14:paraId="5502BCB1" w14:textId="77777777" w:rsidR="00173989" w:rsidRPr="00173989" w:rsidRDefault="00173989" w:rsidP="00173989">
      <w:pPr>
        <w:pStyle w:val="Paragraphes"/>
      </w:pPr>
    </w:p>
    <w:p w14:paraId="650DBD12" w14:textId="77777777" w:rsidR="00173989" w:rsidRDefault="00173989" w:rsidP="003B330D">
      <w:pPr>
        <w:pStyle w:val="Titreparagraphe"/>
      </w:pPr>
      <w:r>
        <w:br w:type="page"/>
      </w:r>
      <w:r w:rsidRPr="003B330D">
        <w:rPr>
          <w:highlight w:val="yellow"/>
        </w:rPr>
        <w:lastRenderedPageBreak/>
        <w:t>APPLICATION N°2 :</w:t>
      </w:r>
    </w:p>
    <w:p w14:paraId="5B1B5585" w14:textId="77777777" w:rsidR="00173989" w:rsidRDefault="003B330D" w:rsidP="00173989">
      <w:pPr>
        <w:pStyle w:val="Paragraphes"/>
      </w:pPr>
      <w:r>
        <w:t>On donne ci-dessous l’historique des interventions d’un</w:t>
      </w:r>
      <w:r w:rsidR="00F42319">
        <w:t xml:space="preserve">e </w:t>
      </w:r>
      <w:r>
        <w:t>étiqueteuse.</w:t>
      </w:r>
    </w:p>
    <w:p w14:paraId="42ACC46E" w14:textId="77777777" w:rsidR="00173989" w:rsidRDefault="00173989" w:rsidP="00173989">
      <w:pPr>
        <w:pStyle w:val="Paragraphes"/>
      </w:pPr>
      <w:r>
        <w:pict w14:anchorId="6094927A">
          <v:shape id="_x0000_i1027" type="#_x0000_t75" style="width:532.5pt;height:371.25pt">
            <v:imagedata r:id="rId9" o:title=""/>
          </v:shape>
        </w:pict>
      </w:r>
    </w:p>
    <w:p w14:paraId="78F88620" w14:textId="77777777" w:rsidR="00173989" w:rsidRDefault="00173989" w:rsidP="00173989">
      <w:pPr>
        <w:pStyle w:val="Paragraphes"/>
      </w:pPr>
    </w:p>
    <w:p w14:paraId="713E757B" w14:textId="77777777" w:rsidR="00173989" w:rsidRDefault="00173989" w:rsidP="00173989">
      <w:pPr>
        <w:pStyle w:val="Paragraphes"/>
      </w:pPr>
      <w:r>
        <w:rPr>
          <w:b/>
          <w:i/>
          <w:sz w:val="28"/>
          <w:szCs w:val="28"/>
          <w:u w:val="single"/>
        </w:rPr>
        <w:t>REALISER SOUS EXCEL</w:t>
      </w:r>
      <w:r w:rsidRPr="00E5145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UNE </w:t>
      </w:r>
      <w:r w:rsidRPr="00E5145F">
        <w:rPr>
          <w:b/>
          <w:i/>
          <w:sz w:val="28"/>
          <w:szCs w:val="28"/>
          <w:u w:val="single"/>
        </w:rPr>
        <w:t>ANALYSE PARETO EN N</w:t>
      </w:r>
      <w:r w:rsidR="00074D69">
        <w:rPr>
          <w:b/>
          <w:i/>
          <w:sz w:val="28"/>
          <w:szCs w:val="28"/>
          <w:u w:val="single"/>
        </w:rPr>
        <w:t>/</w:t>
      </w:r>
      <w:r w:rsidRPr="00E5145F">
        <w:rPr>
          <w:b/>
          <w:i/>
          <w:sz w:val="28"/>
          <w:szCs w:val="28"/>
          <w:u w:val="single"/>
        </w:rPr>
        <w:t>T</w:t>
      </w:r>
      <w:r>
        <w:rPr>
          <w:b/>
          <w:i/>
          <w:sz w:val="28"/>
          <w:szCs w:val="28"/>
          <w:u w:val="single"/>
        </w:rPr>
        <w:t xml:space="preserve"> SUR LES GROUPES FONCTIONNELS ET CONCLURE.</w:t>
      </w:r>
    </w:p>
    <w:p w14:paraId="042DD344" w14:textId="77777777" w:rsidR="00C87EA9" w:rsidRPr="00173989" w:rsidRDefault="00E71022" w:rsidP="00E71022">
      <w:pPr>
        <w:pStyle w:val="Titreparagraphe"/>
      </w:pPr>
      <w:r w:rsidRPr="00173989">
        <w:t xml:space="preserve"> </w:t>
      </w:r>
    </w:p>
    <w:sectPr w:rsidR="00C87EA9" w:rsidRPr="00173989">
      <w:headerReference w:type="default" r:id="rId10"/>
      <w:footerReference w:type="default" r:id="rId11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BF44" w14:textId="77777777" w:rsidR="0048693E" w:rsidRDefault="0048693E">
      <w:r>
        <w:separator/>
      </w:r>
    </w:p>
  </w:endnote>
  <w:endnote w:type="continuationSeparator" w:id="0">
    <w:p w14:paraId="24EC9F8F" w14:textId="77777777" w:rsidR="0048693E" w:rsidRDefault="0048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0830" w14:textId="77777777" w:rsidR="00780FB1" w:rsidRDefault="00780FB1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Le</w:t>
    </w:r>
    <w:r w:rsidR="00454767">
      <w:rPr>
        <w:rFonts w:ascii="Arial" w:hAnsi="Arial"/>
        <w:b/>
        <w:sz w:val="22"/>
        <w:highlight w:val="yellow"/>
      </w:rPr>
      <w:t>s</w:t>
    </w:r>
    <w:r w:rsidR="00E8140A">
      <w:rPr>
        <w:rFonts w:ascii="Arial" w:hAnsi="Arial"/>
        <w:b/>
        <w:sz w:val="22"/>
        <w:highlight w:val="yellow"/>
      </w:rPr>
      <w:t xml:space="preserve"> diagramme</w:t>
    </w:r>
    <w:r w:rsidR="00454767">
      <w:rPr>
        <w:rFonts w:ascii="Arial" w:hAnsi="Arial"/>
        <w:b/>
        <w:sz w:val="22"/>
        <w:highlight w:val="yellow"/>
      </w:rPr>
      <w:t>s</w:t>
    </w:r>
    <w:r w:rsidR="00E8140A">
      <w:rPr>
        <w:rFonts w:ascii="Arial" w:hAnsi="Arial"/>
        <w:b/>
        <w:sz w:val="22"/>
        <w:highlight w:val="yellow"/>
      </w:rPr>
      <w:t xml:space="preserve"> de Pareto en N</w:t>
    </w:r>
    <w:r w:rsidR="00074D69">
      <w:rPr>
        <w:rFonts w:ascii="Arial" w:hAnsi="Arial"/>
        <w:b/>
        <w:sz w:val="22"/>
        <w:highlight w:val="yellow"/>
      </w:rPr>
      <w:t>/</w:t>
    </w:r>
    <w:r w:rsidR="00E8140A">
      <w:rPr>
        <w:rFonts w:ascii="Arial" w:hAnsi="Arial"/>
        <w:b/>
        <w:sz w:val="22"/>
        <w:highlight w:val="yellow"/>
      </w:rPr>
      <w:t>T</w:t>
    </w:r>
    <w:r>
      <w:rPr>
        <w:rFonts w:ascii="Arial" w:hAnsi="Arial"/>
        <w:b/>
        <w:sz w:val="22"/>
        <w:highlight w:val="yellow"/>
      </w:rPr>
      <w:t xml:space="preserve"> -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 w:rsidR="0011369D">
      <w:rPr>
        <w:rStyle w:val="Numrodepage"/>
        <w:rFonts w:ascii="Arial" w:hAnsi="Arial"/>
        <w:b/>
        <w:noProof/>
        <w:sz w:val="22"/>
        <w:highlight w:val="yellow"/>
      </w:rPr>
      <w:t>8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9A9D" w14:textId="77777777" w:rsidR="0048693E" w:rsidRDefault="0048693E">
      <w:r>
        <w:separator/>
      </w:r>
    </w:p>
  </w:footnote>
  <w:footnote w:type="continuationSeparator" w:id="0">
    <w:p w14:paraId="2CFBFF78" w14:textId="77777777" w:rsidR="0048693E" w:rsidRDefault="0048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06B5" w14:textId="77777777" w:rsidR="00780FB1" w:rsidRDefault="003F4D9C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11369D">
      <w:rPr>
        <w:rFonts w:ascii="Arial" w:hAnsi="Arial"/>
        <w:b/>
      </w:rPr>
      <w:t xml:space="preserve"> DE MAINTENANCE</w:t>
    </w:r>
    <w:r w:rsidR="0011369D">
      <w:rPr>
        <w:rFonts w:ascii="Arial" w:hAnsi="Arial"/>
        <w:b/>
      </w:rPr>
      <w:tab/>
    </w:r>
    <w:r w:rsidR="0011369D">
      <w:rPr>
        <w:rFonts w:ascii="Arial" w:hAnsi="Arial"/>
        <w:b/>
      </w:rPr>
      <w:tab/>
    </w:r>
    <w:r w:rsidR="0011369D">
      <w:rPr>
        <w:rFonts w:ascii="Arial" w:hAnsi="Arial"/>
        <w:b/>
      </w:rPr>
      <w:tab/>
    </w:r>
    <w:r w:rsidR="0011369D">
      <w:rPr>
        <w:rFonts w:ascii="Arial" w:hAnsi="Arial"/>
        <w:b/>
      </w:rPr>
      <w:tab/>
      <w:t xml:space="preserve"> </w:t>
    </w:r>
    <w:r w:rsidR="00780FB1">
      <w:rPr>
        <w:rFonts w:ascii="Arial" w:hAnsi="Arial"/>
        <w:b/>
      </w:rPr>
      <w:t>BTS M</w:t>
    </w:r>
    <w:r w:rsidR="0011369D">
      <w:rPr>
        <w:rFonts w:ascii="Arial" w:hAnsi="Arial"/>
        <w:b/>
      </w:rPr>
      <w:t>S</w:t>
    </w:r>
  </w:p>
  <w:p w14:paraId="07342413" w14:textId="77777777" w:rsidR="00780FB1" w:rsidRDefault="00780FB1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LE</w:t>
    </w:r>
    <w:r w:rsidR="00454767">
      <w:rPr>
        <w:rFonts w:ascii="Arial" w:hAnsi="Arial"/>
        <w:b/>
        <w:sz w:val="24"/>
        <w:highlight w:val="yellow"/>
        <w:u w:val="single"/>
      </w:rPr>
      <w:t>S</w:t>
    </w:r>
    <w:r w:rsidR="00E8140A">
      <w:rPr>
        <w:rFonts w:ascii="Arial" w:hAnsi="Arial"/>
        <w:b/>
        <w:sz w:val="24"/>
        <w:highlight w:val="yellow"/>
        <w:u w:val="single"/>
      </w:rPr>
      <w:t xml:space="preserve"> DIAGRAMME</w:t>
    </w:r>
    <w:r w:rsidR="00454767">
      <w:rPr>
        <w:rFonts w:ascii="Arial" w:hAnsi="Arial"/>
        <w:b/>
        <w:sz w:val="24"/>
        <w:highlight w:val="yellow"/>
        <w:u w:val="single"/>
      </w:rPr>
      <w:t>S</w:t>
    </w:r>
    <w:r w:rsidR="00E8140A">
      <w:rPr>
        <w:rFonts w:ascii="Arial" w:hAnsi="Arial"/>
        <w:b/>
        <w:sz w:val="24"/>
        <w:highlight w:val="yellow"/>
        <w:u w:val="single"/>
      </w:rPr>
      <w:t xml:space="preserve"> DE PARETO EN N</w:t>
    </w:r>
    <w:r w:rsidR="00074D69">
      <w:rPr>
        <w:rFonts w:ascii="Arial" w:hAnsi="Arial"/>
        <w:b/>
        <w:sz w:val="24"/>
        <w:highlight w:val="yellow"/>
        <w:u w:val="single"/>
      </w:rPr>
      <w:t>/</w:t>
    </w:r>
    <w:r w:rsidR="00E8140A">
      <w:rPr>
        <w:rFonts w:ascii="Arial" w:hAnsi="Arial"/>
        <w:b/>
        <w:sz w:val="24"/>
        <w:highlight w:val="yellow"/>
        <w:u w:val="single"/>
      </w:rPr>
      <w:t>T</w:t>
    </w:r>
  </w:p>
  <w:p w14:paraId="7658A9F7" w14:textId="77777777" w:rsidR="00780FB1" w:rsidRDefault="00780FB1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1131"/>
    <w:multiLevelType w:val="hybridMultilevel"/>
    <w:tmpl w:val="8A508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6B3E"/>
    <w:multiLevelType w:val="hybridMultilevel"/>
    <w:tmpl w:val="D966BD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370"/>
    <w:multiLevelType w:val="hybridMultilevel"/>
    <w:tmpl w:val="AF1AFF30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40A"/>
    <w:rsid w:val="00074D69"/>
    <w:rsid w:val="00084EDD"/>
    <w:rsid w:val="00086919"/>
    <w:rsid w:val="000A721F"/>
    <w:rsid w:val="0011369D"/>
    <w:rsid w:val="001411DF"/>
    <w:rsid w:val="00173989"/>
    <w:rsid w:val="00195F87"/>
    <w:rsid w:val="001F171C"/>
    <w:rsid w:val="0034050A"/>
    <w:rsid w:val="003B330D"/>
    <w:rsid w:val="003D2D0A"/>
    <w:rsid w:val="003E27E1"/>
    <w:rsid w:val="003F4D9C"/>
    <w:rsid w:val="00454767"/>
    <w:rsid w:val="0048693E"/>
    <w:rsid w:val="005267B3"/>
    <w:rsid w:val="006041E2"/>
    <w:rsid w:val="00780FB1"/>
    <w:rsid w:val="007A6528"/>
    <w:rsid w:val="00814C11"/>
    <w:rsid w:val="00AC41D1"/>
    <w:rsid w:val="00B44B96"/>
    <w:rsid w:val="00BD24A2"/>
    <w:rsid w:val="00C10664"/>
    <w:rsid w:val="00C87EA9"/>
    <w:rsid w:val="00DC353D"/>
    <w:rsid w:val="00E71022"/>
    <w:rsid w:val="00E8140A"/>
    <w:rsid w:val="00F020EC"/>
    <w:rsid w:val="00F42319"/>
    <w:rsid w:val="00F7128F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D04439"/>
  <w15:chartTrackingRefBased/>
  <w15:docId w15:val="{EA1C88A5-C33A-4CC9-8BCF-F6DC1C6F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1F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2">
    <w:name w:val="Colonnes 2"/>
    <w:basedOn w:val="TableauNormal"/>
    <w:rsid w:val="00C87E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C87E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8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2</cp:revision>
  <cp:lastPrinted>2007-02-12T14:16:00Z</cp:lastPrinted>
  <dcterms:created xsi:type="dcterms:W3CDTF">2020-07-30T18:54:00Z</dcterms:created>
  <dcterms:modified xsi:type="dcterms:W3CDTF">2020-07-30T18:54:00Z</dcterms:modified>
</cp:coreProperties>
</file>