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C8BF" w14:textId="10DF6C42" w:rsidR="00D51811" w:rsidRDefault="00EB4059" w:rsidP="00744F2A">
      <w:pPr>
        <w:pStyle w:val="Titreparagraphe"/>
      </w:pPr>
      <w:r w:rsidRPr="00EB4059">
        <w:rPr>
          <w:b w:val="0"/>
          <w:bCs w:val="0"/>
          <w:noProof/>
          <w:u w:val="none"/>
        </w:rPr>
        <w:drawing>
          <wp:inline distT="0" distB="0" distL="0" distR="0" wp14:anchorId="2A8F5AF1" wp14:editId="69631587">
            <wp:extent cx="6838950" cy="5724525"/>
            <wp:effectExtent l="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CF0905">
        <w:rPr>
          <w:b w:val="0"/>
          <w:bCs w:val="0"/>
          <w:noProof/>
          <w:u w:val="none"/>
        </w:rPr>
        <w:drawing>
          <wp:inline distT="0" distB="0" distL="0" distR="0" wp14:anchorId="6648CBCF" wp14:editId="537C14B0">
            <wp:extent cx="6829425" cy="1533525"/>
            <wp:effectExtent l="0" t="0" r="28575" b="952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5B2816" w:rsidRPr="00EB4059">
        <w:rPr>
          <w:b w:val="0"/>
          <w:bCs w:val="0"/>
          <w:highlight w:val="yellow"/>
          <w:u w:val="none"/>
        </w:rPr>
        <w:br w:type="page"/>
      </w:r>
      <w:r w:rsidR="00744F2A" w:rsidRPr="00744F2A">
        <w:rPr>
          <w:highlight w:val="yellow"/>
        </w:rPr>
        <w:lastRenderedPageBreak/>
        <w:t>I – CELLULE FLEXIBLE</w:t>
      </w:r>
    </w:p>
    <w:p w14:paraId="451026C5" w14:textId="77777777" w:rsidR="00D51811" w:rsidRPr="000A575E" w:rsidRDefault="00D51811" w:rsidP="00D51811">
      <w:pPr>
        <w:pStyle w:val="Paragraphes"/>
        <w:rPr>
          <w:sz w:val="20"/>
          <w:szCs w:val="16"/>
        </w:rPr>
      </w:pPr>
      <w:r w:rsidRPr="000A575E">
        <w:rPr>
          <w:sz w:val="20"/>
          <w:szCs w:val="16"/>
        </w:rPr>
        <w:t xml:space="preserve">Une cellule flexible est composée par 2 éléments principaux qui sont </w:t>
      </w:r>
      <w:r w:rsidRPr="000A575E">
        <w:rPr>
          <w:b/>
          <w:sz w:val="20"/>
          <w:szCs w:val="16"/>
        </w:rPr>
        <w:t>2 centres d’usinage horizontaux C31</w:t>
      </w:r>
      <w:r w:rsidRPr="000A575E">
        <w:rPr>
          <w:sz w:val="20"/>
          <w:szCs w:val="16"/>
        </w:rPr>
        <w:t xml:space="preserve"> et </w:t>
      </w:r>
      <w:r w:rsidRPr="000A575E">
        <w:rPr>
          <w:b/>
          <w:sz w:val="20"/>
          <w:szCs w:val="16"/>
        </w:rPr>
        <w:t>C41</w:t>
      </w:r>
      <w:r w:rsidRPr="000A575E">
        <w:rPr>
          <w:sz w:val="20"/>
          <w:szCs w:val="16"/>
        </w:rPr>
        <w:t xml:space="preserve"> alimentés automatiquement en pièces et en outils par un </w:t>
      </w:r>
      <w:r w:rsidRPr="000A575E">
        <w:rPr>
          <w:b/>
          <w:sz w:val="20"/>
          <w:szCs w:val="16"/>
        </w:rPr>
        <w:t>portique à commande numérique</w:t>
      </w:r>
      <w:r w:rsidRPr="000A575E">
        <w:rPr>
          <w:sz w:val="20"/>
          <w:szCs w:val="16"/>
        </w:rPr>
        <w:t xml:space="preserve">. La cellule comporte également une </w:t>
      </w:r>
      <w:r w:rsidRPr="000A575E">
        <w:rPr>
          <w:b/>
          <w:sz w:val="20"/>
          <w:szCs w:val="16"/>
        </w:rPr>
        <w:t>machine à laver</w:t>
      </w:r>
      <w:r w:rsidRPr="000A575E">
        <w:rPr>
          <w:sz w:val="20"/>
          <w:szCs w:val="16"/>
        </w:rPr>
        <w:t xml:space="preserve"> destinée au décapage des pièces usinées.</w:t>
      </w:r>
    </w:p>
    <w:p w14:paraId="17AC362D" w14:textId="77777777" w:rsidR="00D51811" w:rsidRPr="000A575E" w:rsidRDefault="00D51811" w:rsidP="00D51811">
      <w:pPr>
        <w:pStyle w:val="Paragraphes"/>
        <w:rPr>
          <w:sz w:val="20"/>
          <w:szCs w:val="16"/>
        </w:rPr>
      </w:pPr>
      <w:r w:rsidRPr="000A575E">
        <w:rPr>
          <w:sz w:val="20"/>
          <w:szCs w:val="16"/>
        </w:rPr>
        <w:t xml:space="preserve">La gestion de la fabrication est assistée par ordinateur et la cellule peut produire simultanément 2 types de pièces différentes. L’alimentation de la cellule en pièces et en outils se fait automatiquement par </w:t>
      </w:r>
      <w:r w:rsidRPr="000A575E">
        <w:rPr>
          <w:b/>
          <w:sz w:val="20"/>
          <w:szCs w:val="16"/>
        </w:rPr>
        <w:t>chariots filoguidés</w:t>
      </w:r>
      <w:r w:rsidRPr="000A575E">
        <w:rPr>
          <w:sz w:val="20"/>
          <w:szCs w:val="16"/>
        </w:rPr>
        <w:t>.</w:t>
      </w:r>
    </w:p>
    <w:p w14:paraId="44A71152" w14:textId="77777777" w:rsidR="00D51811" w:rsidRPr="000A575E" w:rsidRDefault="00D51811" w:rsidP="00D51811">
      <w:pPr>
        <w:pStyle w:val="Paragraphes"/>
        <w:rPr>
          <w:b/>
          <w:sz w:val="20"/>
          <w:szCs w:val="16"/>
        </w:rPr>
      </w:pPr>
      <w:r w:rsidRPr="000A575E">
        <w:rPr>
          <w:b/>
          <w:sz w:val="20"/>
          <w:szCs w:val="16"/>
        </w:rPr>
        <w:t>Le centre C31 a une cadence de 15,7 pièces par heure.</w:t>
      </w:r>
    </w:p>
    <w:p w14:paraId="585060BD" w14:textId="77777777" w:rsidR="00D51811" w:rsidRPr="000A575E" w:rsidRDefault="00D51811" w:rsidP="00D51811">
      <w:pPr>
        <w:pStyle w:val="Paragraphes"/>
        <w:rPr>
          <w:b/>
          <w:sz w:val="20"/>
          <w:szCs w:val="16"/>
        </w:rPr>
      </w:pPr>
      <w:r w:rsidRPr="000A575E">
        <w:rPr>
          <w:b/>
          <w:sz w:val="20"/>
          <w:szCs w:val="16"/>
        </w:rPr>
        <w:t>Le centre C41 a une cadence de 14,4 pièces par heure.</w:t>
      </w:r>
    </w:p>
    <w:p w14:paraId="1E9C065C" w14:textId="77777777" w:rsidR="00D51811" w:rsidRPr="000A575E" w:rsidRDefault="00D51811" w:rsidP="00D51811">
      <w:pPr>
        <w:pStyle w:val="Paragraphes"/>
        <w:rPr>
          <w:sz w:val="20"/>
          <w:szCs w:val="16"/>
        </w:rPr>
      </w:pPr>
      <w:r w:rsidRPr="000A575E">
        <w:rPr>
          <w:sz w:val="20"/>
          <w:szCs w:val="16"/>
        </w:rPr>
        <w:t xml:space="preserve">L’indicateur pour quantifier le rendement global de la cellule est le </w:t>
      </w:r>
      <w:r w:rsidRPr="000A575E">
        <w:rPr>
          <w:b/>
          <w:sz w:val="20"/>
          <w:szCs w:val="16"/>
        </w:rPr>
        <w:t>TRS</w:t>
      </w:r>
      <w:r w:rsidRPr="000A575E">
        <w:rPr>
          <w:sz w:val="20"/>
          <w:szCs w:val="16"/>
        </w:rPr>
        <w:t xml:space="preserve">. Le TRS est calculé quotidiennement et d’une manière plus globale mensuellement. L’objectif fixé est un </w:t>
      </w:r>
      <w:r w:rsidRPr="000A575E">
        <w:rPr>
          <w:b/>
          <w:sz w:val="20"/>
          <w:szCs w:val="16"/>
        </w:rPr>
        <w:t>TRS de 0,75</w:t>
      </w:r>
      <w:r w:rsidRPr="000A575E">
        <w:rPr>
          <w:sz w:val="20"/>
          <w:szCs w:val="16"/>
        </w:rPr>
        <w:t>.</w:t>
      </w:r>
    </w:p>
    <w:p w14:paraId="62ACA6C6" w14:textId="77777777" w:rsidR="00D51811" w:rsidRPr="000A575E" w:rsidRDefault="00D51811" w:rsidP="00D51811">
      <w:pPr>
        <w:pStyle w:val="Paragraphes"/>
        <w:rPr>
          <w:b/>
          <w:sz w:val="20"/>
          <w:szCs w:val="16"/>
          <w:u w:val="single"/>
        </w:rPr>
      </w:pPr>
      <w:r w:rsidRPr="000A575E">
        <w:rPr>
          <w:b/>
          <w:sz w:val="20"/>
          <w:szCs w:val="16"/>
          <w:u w:val="single"/>
        </w:rPr>
        <w:t>Travail demandé :</w:t>
      </w:r>
    </w:p>
    <w:p w14:paraId="1486F258" w14:textId="77777777" w:rsidR="00D51811" w:rsidRDefault="00D51811" w:rsidP="00D51811">
      <w:pPr>
        <w:pStyle w:val="Paragraphes"/>
        <w:numPr>
          <w:ilvl w:val="0"/>
          <w:numId w:val="14"/>
        </w:numPr>
        <w:overflowPunct/>
        <w:textAlignment w:val="auto"/>
        <w:rPr>
          <w:b/>
          <w:sz w:val="20"/>
          <w:szCs w:val="16"/>
        </w:rPr>
      </w:pPr>
      <w:r>
        <w:rPr>
          <w:b/>
          <w:sz w:val="20"/>
          <w:szCs w:val="16"/>
        </w:rPr>
        <w:t>Recopier sur tableur le tableau ci-dessous</w:t>
      </w:r>
    </w:p>
    <w:p w14:paraId="180BC97A" w14:textId="77777777" w:rsidR="00D51811" w:rsidRPr="000A575E" w:rsidRDefault="00D51811" w:rsidP="00D51811">
      <w:pPr>
        <w:pStyle w:val="Paragraphes"/>
        <w:numPr>
          <w:ilvl w:val="0"/>
          <w:numId w:val="14"/>
        </w:numPr>
        <w:overflowPunct/>
        <w:textAlignment w:val="auto"/>
        <w:rPr>
          <w:b/>
          <w:sz w:val="20"/>
          <w:szCs w:val="16"/>
        </w:rPr>
      </w:pPr>
      <w:r>
        <w:rPr>
          <w:b/>
          <w:sz w:val="20"/>
          <w:szCs w:val="16"/>
        </w:rPr>
        <w:t>Calculer les éléments manquants</w:t>
      </w:r>
    </w:p>
    <w:p w14:paraId="173D06F1" w14:textId="77777777" w:rsidR="00D51811" w:rsidRPr="000A575E" w:rsidRDefault="00D51811" w:rsidP="00D51811">
      <w:pPr>
        <w:pStyle w:val="Paragraphes"/>
        <w:numPr>
          <w:ilvl w:val="0"/>
          <w:numId w:val="14"/>
        </w:numPr>
        <w:overflowPunct/>
        <w:textAlignment w:val="auto"/>
        <w:rPr>
          <w:b/>
          <w:sz w:val="20"/>
          <w:szCs w:val="16"/>
        </w:rPr>
      </w:pPr>
      <w:r w:rsidRPr="000A575E">
        <w:rPr>
          <w:b/>
          <w:sz w:val="20"/>
          <w:szCs w:val="16"/>
        </w:rPr>
        <w:t xml:space="preserve">Calculer le TRS quotidien et </w:t>
      </w:r>
      <w:r>
        <w:rPr>
          <w:b/>
          <w:sz w:val="20"/>
          <w:szCs w:val="16"/>
        </w:rPr>
        <w:t>tracer</w:t>
      </w:r>
      <w:r w:rsidRPr="000A575E">
        <w:rPr>
          <w:b/>
          <w:sz w:val="20"/>
          <w:szCs w:val="16"/>
        </w:rPr>
        <w:t xml:space="preserve"> son évolution</w:t>
      </w:r>
    </w:p>
    <w:p w14:paraId="1B40192E" w14:textId="77777777" w:rsidR="00D51811" w:rsidRPr="000A575E" w:rsidRDefault="00D51811" w:rsidP="00D51811">
      <w:pPr>
        <w:pStyle w:val="Paragraphes"/>
        <w:numPr>
          <w:ilvl w:val="0"/>
          <w:numId w:val="14"/>
        </w:numPr>
        <w:overflowPunct/>
        <w:textAlignment w:val="auto"/>
        <w:rPr>
          <w:b/>
          <w:sz w:val="20"/>
          <w:szCs w:val="16"/>
        </w:rPr>
      </w:pPr>
      <w:r w:rsidRPr="000A575E">
        <w:rPr>
          <w:b/>
          <w:sz w:val="20"/>
          <w:szCs w:val="16"/>
        </w:rPr>
        <w:t>En déduire le TRS mensuel</w:t>
      </w:r>
    </w:p>
    <w:p w14:paraId="0512B416" w14:textId="77777777" w:rsidR="00D51811" w:rsidRPr="000A575E" w:rsidRDefault="00D51811" w:rsidP="00D51811">
      <w:pPr>
        <w:pStyle w:val="Paragraphes"/>
        <w:numPr>
          <w:ilvl w:val="0"/>
          <w:numId w:val="14"/>
        </w:numPr>
        <w:overflowPunct/>
        <w:spacing w:after="120"/>
        <w:ind w:left="873" w:hanging="357"/>
        <w:textAlignment w:val="auto"/>
        <w:rPr>
          <w:b/>
          <w:sz w:val="20"/>
          <w:szCs w:val="16"/>
        </w:rPr>
      </w:pPr>
      <w:r w:rsidRPr="000A575E">
        <w:rPr>
          <w:b/>
          <w:sz w:val="20"/>
          <w:szCs w:val="16"/>
        </w:rPr>
        <w:t>Conclure sur l’objectif fixé et sur le taux le plus pénalisant</w:t>
      </w: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11"/>
        <w:gridCol w:w="483"/>
        <w:gridCol w:w="483"/>
        <w:gridCol w:w="411"/>
        <w:gridCol w:w="483"/>
        <w:gridCol w:w="483"/>
        <w:gridCol w:w="483"/>
        <w:gridCol w:w="411"/>
        <w:gridCol w:w="411"/>
        <w:gridCol w:w="439"/>
        <w:gridCol w:w="483"/>
        <w:gridCol w:w="483"/>
        <w:gridCol w:w="411"/>
        <w:gridCol w:w="411"/>
        <w:gridCol w:w="483"/>
        <w:gridCol w:w="411"/>
        <w:gridCol w:w="483"/>
        <w:gridCol w:w="411"/>
        <w:gridCol w:w="411"/>
        <w:gridCol w:w="483"/>
        <w:gridCol w:w="411"/>
        <w:gridCol w:w="411"/>
      </w:tblGrid>
      <w:tr w:rsidR="00D51811" w:rsidRPr="00346EFD" w14:paraId="70161F47" w14:textId="77777777" w:rsidTr="00EB4059">
        <w:trPr>
          <w:cantSplit/>
          <w:trHeight w:val="916"/>
          <w:jc w:val="center"/>
        </w:trPr>
        <w:tc>
          <w:tcPr>
            <w:tcW w:w="0" w:type="auto"/>
          </w:tcPr>
          <w:p w14:paraId="39935036" w14:textId="77777777" w:rsidR="00D51811" w:rsidRPr="00346EFD" w:rsidRDefault="00D51811" w:rsidP="00536CE8">
            <w:pPr>
              <w:pStyle w:val="Paragraphes"/>
              <w:spacing w:before="0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63790580" w14:textId="77777777" w:rsidR="00D51811" w:rsidRPr="00346EFD" w:rsidRDefault="00D51811" w:rsidP="00536CE8">
            <w:pPr>
              <w:pStyle w:val="Paragraphes"/>
              <w:spacing w:before="0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34D4F031" w14:textId="77777777" w:rsidR="00D51811" w:rsidRPr="00346EFD" w:rsidRDefault="00D51811" w:rsidP="00536CE8">
            <w:pPr>
              <w:pStyle w:val="Paragraphes"/>
              <w:spacing w:before="0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0" w:type="auto"/>
            <w:textDirection w:val="btLr"/>
          </w:tcPr>
          <w:p w14:paraId="680F68D5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1/12</w:t>
            </w:r>
          </w:p>
        </w:tc>
        <w:tc>
          <w:tcPr>
            <w:tcW w:w="0" w:type="auto"/>
            <w:textDirection w:val="btLr"/>
          </w:tcPr>
          <w:p w14:paraId="323595D6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2/12</w:t>
            </w:r>
          </w:p>
        </w:tc>
        <w:tc>
          <w:tcPr>
            <w:tcW w:w="0" w:type="auto"/>
            <w:textDirection w:val="btLr"/>
          </w:tcPr>
          <w:p w14:paraId="4CC20025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5/12</w:t>
            </w:r>
          </w:p>
        </w:tc>
        <w:tc>
          <w:tcPr>
            <w:tcW w:w="0" w:type="auto"/>
            <w:textDirection w:val="btLr"/>
          </w:tcPr>
          <w:p w14:paraId="498C5745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6/12</w:t>
            </w:r>
          </w:p>
        </w:tc>
        <w:tc>
          <w:tcPr>
            <w:tcW w:w="0" w:type="auto"/>
            <w:textDirection w:val="btLr"/>
          </w:tcPr>
          <w:p w14:paraId="27FCC504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7/12</w:t>
            </w:r>
          </w:p>
        </w:tc>
        <w:tc>
          <w:tcPr>
            <w:tcW w:w="0" w:type="auto"/>
            <w:textDirection w:val="btLr"/>
          </w:tcPr>
          <w:p w14:paraId="271EE0DA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8/12</w:t>
            </w:r>
          </w:p>
        </w:tc>
        <w:tc>
          <w:tcPr>
            <w:tcW w:w="0" w:type="auto"/>
            <w:textDirection w:val="btLr"/>
          </w:tcPr>
          <w:p w14:paraId="66A4E016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9/12</w:t>
            </w:r>
          </w:p>
        </w:tc>
        <w:tc>
          <w:tcPr>
            <w:tcW w:w="0" w:type="auto"/>
            <w:textDirection w:val="btLr"/>
          </w:tcPr>
          <w:p w14:paraId="5E35A47A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12/12</w:t>
            </w:r>
          </w:p>
        </w:tc>
        <w:tc>
          <w:tcPr>
            <w:tcW w:w="0" w:type="auto"/>
            <w:textDirection w:val="btLr"/>
          </w:tcPr>
          <w:p w14:paraId="4AF3B928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13/12</w:t>
            </w:r>
          </w:p>
        </w:tc>
        <w:tc>
          <w:tcPr>
            <w:tcW w:w="0" w:type="auto"/>
            <w:textDirection w:val="btLr"/>
          </w:tcPr>
          <w:p w14:paraId="03130F66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14/12</w:t>
            </w:r>
          </w:p>
        </w:tc>
        <w:tc>
          <w:tcPr>
            <w:tcW w:w="0" w:type="auto"/>
            <w:textDirection w:val="btLr"/>
          </w:tcPr>
          <w:p w14:paraId="0D4263B2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15/12</w:t>
            </w:r>
          </w:p>
        </w:tc>
        <w:tc>
          <w:tcPr>
            <w:tcW w:w="0" w:type="auto"/>
            <w:textDirection w:val="btLr"/>
          </w:tcPr>
          <w:p w14:paraId="46F75A84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16/12</w:t>
            </w:r>
          </w:p>
        </w:tc>
        <w:tc>
          <w:tcPr>
            <w:tcW w:w="0" w:type="auto"/>
            <w:textDirection w:val="btLr"/>
          </w:tcPr>
          <w:p w14:paraId="1A5842ED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19/12</w:t>
            </w:r>
          </w:p>
        </w:tc>
        <w:tc>
          <w:tcPr>
            <w:tcW w:w="0" w:type="auto"/>
            <w:textDirection w:val="btLr"/>
          </w:tcPr>
          <w:p w14:paraId="470C4581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20/12</w:t>
            </w:r>
          </w:p>
        </w:tc>
        <w:tc>
          <w:tcPr>
            <w:tcW w:w="0" w:type="auto"/>
            <w:textDirection w:val="btLr"/>
          </w:tcPr>
          <w:p w14:paraId="3CD343AD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21/12</w:t>
            </w:r>
          </w:p>
        </w:tc>
        <w:tc>
          <w:tcPr>
            <w:tcW w:w="0" w:type="auto"/>
            <w:textDirection w:val="btLr"/>
          </w:tcPr>
          <w:p w14:paraId="0FD80736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22/12</w:t>
            </w:r>
          </w:p>
        </w:tc>
        <w:tc>
          <w:tcPr>
            <w:tcW w:w="0" w:type="auto"/>
            <w:textDirection w:val="btLr"/>
          </w:tcPr>
          <w:p w14:paraId="6D996168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23/12</w:t>
            </w:r>
          </w:p>
        </w:tc>
        <w:tc>
          <w:tcPr>
            <w:tcW w:w="0" w:type="auto"/>
            <w:textDirection w:val="btLr"/>
          </w:tcPr>
          <w:p w14:paraId="303AB4DD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26/12</w:t>
            </w:r>
          </w:p>
        </w:tc>
        <w:tc>
          <w:tcPr>
            <w:tcW w:w="0" w:type="auto"/>
            <w:textDirection w:val="btLr"/>
          </w:tcPr>
          <w:p w14:paraId="57395348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27/12</w:t>
            </w:r>
          </w:p>
        </w:tc>
        <w:tc>
          <w:tcPr>
            <w:tcW w:w="0" w:type="auto"/>
            <w:textDirection w:val="btLr"/>
          </w:tcPr>
          <w:p w14:paraId="4D3CD88F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28/12</w:t>
            </w:r>
          </w:p>
        </w:tc>
        <w:tc>
          <w:tcPr>
            <w:tcW w:w="0" w:type="auto"/>
            <w:textDirection w:val="btLr"/>
          </w:tcPr>
          <w:p w14:paraId="324CB2E7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29/12</w:t>
            </w:r>
          </w:p>
        </w:tc>
        <w:tc>
          <w:tcPr>
            <w:tcW w:w="0" w:type="auto"/>
            <w:textDirection w:val="btLr"/>
          </w:tcPr>
          <w:p w14:paraId="4378104C" w14:textId="77777777" w:rsidR="00D51811" w:rsidRPr="00346EFD" w:rsidRDefault="00D51811" w:rsidP="00536CE8">
            <w:pPr>
              <w:pStyle w:val="Paragraphes"/>
              <w:spacing w:before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30/12</w:t>
            </w:r>
          </w:p>
        </w:tc>
      </w:tr>
      <w:tr w:rsidR="00D51811" w:rsidRPr="00346EFD" w14:paraId="57CF4CA2" w14:textId="77777777" w:rsidTr="00536CE8">
        <w:trPr>
          <w:jc w:val="center"/>
        </w:trPr>
        <w:tc>
          <w:tcPr>
            <w:tcW w:w="0" w:type="auto"/>
          </w:tcPr>
          <w:p w14:paraId="1BBAE7A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Temps d’ouverture</w:t>
            </w:r>
          </w:p>
        </w:tc>
        <w:tc>
          <w:tcPr>
            <w:tcW w:w="0" w:type="auto"/>
          </w:tcPr>
          <w:p w14:paraId="6C567524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BD8E71B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B26C88E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9E8CFF1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37E4104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D912905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4DF7450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B7E168D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F33F1DE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6D2B8E7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D0C34EF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8578572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0A75156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DE831CD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FCB4BFC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52EB319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B99BAE4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3A3C3D9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C9D41F5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7F843F2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A5382FE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0D50937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</w:tr>
      <w:tr w:rsidR="00D51811" w:rsidRPr="00346EFD" w14:paraId="389E36AB" w14:textId="77777777" w:rsidTr="00536CE8">
        <w:trPr>
          <w:jc w:val="center"/>
        </w:trPr>
        <w:tc>
          <w:tcPr>
            <w:tcW w:w="0" w:type="auto"/>
          </w:tcPr>
          <w:p w14:paraId="46BBD1E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Total heures d’arrêts</w:t>
            </w:r>
          </w:p>
        </w:tc>
        <w:tc>
          <w:tcPr>
            <w:tcW w:w="0" w:type="auto"/>
          </w:tcPr>
          <w:p w14:paraId="2E701F60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E706FE8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14:paraId="5A81DC70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14:paraId="42F2A7A1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2159763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15DB13E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14:paraId="4265702A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14:paraId="488CD087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D2899A4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9B172B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2,5</w:t>
            </w:r>
          </w:p>
        </w:tc>
        <w:tc>
          <w:tcPr>
            <w:tcW w:w="0" w:type="auto"/>
          </w:tcPr>
          <w:p w14:paraId="4DD4D0B8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85805AC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0,5</w:t>
            </w:r>
          </w:p>
        </w:tc>
        <w:tc>
          <w:tcPr>
            <w:tcW w:w="0" w:type="auto"/>
          </w:tcPr>
          <w:p w14:paraId="63DE87BA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B09C84E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1563B17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425CAC8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8E12404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02F5A43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3A687A4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6AE8D79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1762E35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DD7532A" w14:textId="77777777" w:rsidR="00D51811" w:rsidRPr="00346EFD" w:rsidRDefault="00D51811" w:rsidP="00536CE8">
            <w:pPr>
              <w:pStyle w:val="Paragraphes"/>
              <w:spacing w:before="80" w:after="80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3</w:t>
            </w:r>
          </w:p>
        </w:tc>
      </w:tr>
      <w:tr w:rsidR="00EB4059" w:rsidRPr="00346EFD" w14:paraId="788951D0" w14:textId="77777777" w:rsidTr="00EB4059">
        <w:trPr>
          <w:trHeight w:val="930"/>
          <w:jc w:val="center"/>
        </w:trPr>
        <w:tc>
          <w:tcPr>
            <w:tcW w:w="0" w:type="auto"/>
          </w:tcPr>
          <w:p w14:paraId="21DCE714" w14:textId="007C7A14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Temps de bon fonctionnement (TBF)</w:t>
            </w:r>
          </w:p>
        </w:tc>
        <w:tc>
          <w:tcPr>
            <w:tcW w:w="0" w:type="auto"/>
          </w:tcPr>
          <w:p w14:paraId="3299AB14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44FCAD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9E4D98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138468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CB487F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A90B40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216B4B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61DFC4D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6510EF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475712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E43ADC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B2E45D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EF807A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20A71B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B78807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2EA70DA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F81BC9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74EB786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E370C9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6AB871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32B6B2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979704" w14:textId="77777777" w:rsidR="00EB4059" w:rsidRPr="00346EFD" w:rsidRDefault="00EB4059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1811" w:rsidRPr="00346EFD" w14:paraId="4AC7B917" w14:textId="77777777" w:rsidTr="00CF0905">
        <w:trPr>
          <w:trHeight w:val="672"/>
          <w:jc w:val="center"/>
        </w:trPr>
        <w:tc>
          <w:tcPr>
            <w:tcW w:w="0" w:type="auto"/>
          </w:tcPr>
          <w:p w14:paraId="28A41D3F" w14:textId="15BA5028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T</w:t>
            </w:r>
            <w:r w:rsidR="00EB4059">
              <w:rPr>
                <w:b/>
                <w:sz w:val="16"/>
                <w:szCs w:val="16"/>
              </w:rPr>
              <w:t>au</w:t>
            </w:r>
            <w:r w:rsidRPr="00346EFD">
              <w:rPr>
                <w:b/>
                <w:sz w:val="16"/>
                <w:szCs w:val="16"/>
              </w:rPr>
              <w:t>x brut de fonctionnement</w:t>
            </w:r>
          </w:p>
        </w:tc>
        <w:tc>
          <w:tcPr>
            <w:tcW w:w="0" w:type="auto"/>
          </w:tcPr>
          <w:p w14:paraId="3B02B0E2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48B460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3CC4C2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54FFF2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EBCCF8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2308DB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178D54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95AC34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FC14D1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B76C2B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8BD8A15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672704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5080B2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660800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64DD1F2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7C2B1F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8F27EC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FB2C2E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DA90F7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F8382C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08FC973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73015F9" w14:textId="77777777" w:rsidR="00D51811" w:rsidRPr="00346EFD" w:rsidRDefault="00D51811" w:rsidP="00CF0905">
            <w:pPr>
              <w:pStyle w:val="Paragraphes"/>
              <w:spacing w:before="120" w:after="12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1811" w:rsidRPr="00346EFD" w14:paraId="621EC455" w14:textId="77777777" w:rsidTr="00536CE8">
        <w:trPr>
          <w:jc w:val="center"/>
        </w:trPr>
        <w:tc>
          <w:tcPr>
            <w:tcW w:w="0" w:type="auto"/>
          </w:tcPr>
          <w:p w14:paraId="6B1473B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Quantité produite par C31</w:t>
            </w:r>
          </w:p>
        </w:tc>
        <w:tc>
          <w:tcPr>
            <w:tcW w:w="0" w:type="auto"/>
          </w:tcPr>
          <w:p w14:paraId="0AA7C41E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611B72F6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</w:tcPr>
          <w:p w14:paraId="75162CD1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14:paraId="6EC24BE1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2EE5DD9E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14:paraId="4373B90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498D6DE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14:paraId="51BEDBA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21FDD5F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22050F1D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3721847B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</w:tcPr>
          <w:p w14:paraId="1BE43E5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14:paraId="1E37AF4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94AED76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A849F16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14:paraId="3CD7D2F4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EC4AAD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</w:tcPr>
          <w:p w14:paraId="19D9D50B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54CEB48D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18F16FD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14:paraId="015C9D8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913A7F2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78</w:t>
            </w:r>
          </w:p>
        </w:tc>
      </w:tr>
      <w:tr w:rsidR="00D51811" w:rsidRPr="00346EFD" w14:paraId="56E50903" w14:textId="77777777" w:rsidTr="00536CE8">
        <w:trPr>
          <w:jc w:val="center"/>
        </w:trPr>
        <w:tc>
          <w:tcPr>
            <w:tcW w:w="0" w:type="auto"/>
          </w:tcPr>
          <w:p w14:paraId="515ED8E1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Quantité produite par C41</w:t>
            </w:r>
          </w:p>
        </w:tc>
        <w:tc>
          <w:tcPr>
            <w:tcW w:w="0" w:type="auto"/>
          </w:tcPr>
          <w:p w14:paraId="3EB30E1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762FBCAD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</w:tcPr>
          <w:p w14:paraId="2066278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</w:tcPr>
          <w:p w14:paraId="0A06D7B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438F068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</w:tcPr>
          <w:p w14:paraId="60FA9B4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0924912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</w:tcPr>
          <w:p w14:paraId="5AE2014D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2B58C948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082E8EA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7D223DD4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</w:tcPr>
          <w:p w14:paraId="25AAE694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</w:tcPr>
          <w:p w14:paraId="285C794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EA59DDD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2A617E7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14:paraId="28EFD30F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1380ADA2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4A91E8C2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5A9B2A3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0DAECA8F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</w:tcPr>
          <w:p w14:paraId="059D963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993DD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67</w:t>
            </w:r>
          </w:p>
        </w:tc>
      </w:tr>
      <w:tr w:rsidR="00D51811" w:rsidRPr="00346EFD" w14:paraId="77F93116" w14:textId="77777777" w:rsidTr="00536CE8">
        <w:trPr>
          <w:jc w:val="center"/>
        </w:trPr>
        <w:tc>
          <w:tcPr>
            <w:tcW w:w="0" w:type="auto"/>
          </w:tcPr>
          <w:p w14:paraId="2B9797A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Quantité totale</w:t>
            </w:r>
          </w:p>
        </w:tc>
        <w:tc>
          <w:tcPr>
            <w:tcW w:w="0" w:type="auto"/>
          </w:tcPr>
          <w:p w14:paraId="71A09F4D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0C466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F6D4BD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F4C03EB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23F1D2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4D046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AFC575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D36D6A5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D55A2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F128D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B8BEA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772B3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C1C44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94D0A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169614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884234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607C8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97789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F99EB5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4A509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0335C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321916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1811" w:rsidRPr="00346EFD" w14:paraId="38308E9D" w14:textId="77777777" w:rsidTr="00536CE8">
        <w:trPr>
          <w:jc w:val="center"/>
        </w:trPr>
        <w:tc>
          <w:tcPr>
            <w:tcW w:w="0" w:type="auto"/>
          </w:tcPr>
          <w:p w14:paraId="2DDD1FDD" w14:textId="04A7EC60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T</w:t>
            </w:r>
            <w:r w:rsidR="00EB4059">
              <w:rPr>
                <w:b/>
                <w:sz w:val="16"/>
                <w:szCs w:val="16"/>
              </w:rPr>
              <w:t>au</w:t>
            </w:r>
            <w:r w:rsidRPr="00346EFD">
              <w:rPr>
                <w:b/>
                <w:sz w:val="16"/>
                <w:szCs w:val="16"/>
              </w:rPr>
              <w:t>x net de fonctionnement</w:t>
            </w:r>
          </w:p>
        </w:tc>
        <w:tc>
          <w:tcPr>
            <w:tcW w:w="0" w:type="auto"/>
          </w:tcPr>
          <w:p w14:paraId="171C3954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D00F67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EBABA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23DE5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F1642F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13EBE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4CCAAB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07B0E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196866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C707E4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8692F6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C0DF1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3BCC7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202A9B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0F3E52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D6AA9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5BB57B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4DF9D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776662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9F81F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48A0D7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4F2AF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1811" w:rsidRPr="00346EFD" w14:paraId="79A7B03F" w14:textId="77777777" w:rsidTr="00536CE8">
        <w:trPr>
          <w:jc w:val="center"/>
        </w:trPr>
        <w:tc>
          <w:tcPr>
            <w:tcW w:w="0" w:type="auto"/>
          </w:tcPr>
          <w:p w14:paraId="39DBF60D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Quantité acceptée sur C31</w:t>
            </w:r>
          </w:p>
        </w:tc>
        <w:tc>
          <w:tcPr>
            <w:tcW w:w="0" w:type="auto"/>
          </w:tcPr>
          <w:p w14:paraId="467B2278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7CE635F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</w:tcPr>
          <w:p w14:paraId="26B09BBF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14:paraId="6053BA96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072A024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14:paraId="71A64C4F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3CA6FD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14:paraId="5830FF0A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6AB51978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409EED94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2C0D3091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14:paraId="110CF07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14:paraId="3870B04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627B1D1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BDD7BD6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14:paraId="0AE4A39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0064084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</w:tcPr>
          <w:p w14:paraId="189E8FBF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15FD40D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2FAD77FE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14:paraId="2CE108E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02013E2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76</w:t>
            </w:r>
          </w:p>
        </w:tc>
      </w:tr>
      <w:tr w:rsidR="00D51811" w:rsidRPr="00346EFD" w14:paraId="5B33B962" w14:textId="77777777" w:rsidTr="00536CE8">
        <w:trPr>
          <w:jc w:val="center"/>
        </w:trPr>
        <w:tc>
          <w:tcPr>
            <w:tcW w:w="0" w:type="auto"/>
          </w:tcPr>
          <w:p w14:paraId="3121575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Quantité acceptée sur C41</w:t>
            </w:r>
          </w:p>
        </w:tc>
        <w:tc>
          <w:tcPr>
            <w:tcW w:w="0" w:type="auto"/>
          </w:tcPr>
          <w:p w14:paraId="6720D1EA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121DD04" w14:textId="32CD200D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</w:tcPr>
          <w:p w14:paraId="3B28C89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6A3C5C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73E778B2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14:paraId="120E4C36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498E7DB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A79EE5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32B921B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034E9C62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79D21299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</w:tcPr>
          <w:p w14:paraId="0B205DDD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</w:tcPr>
          <w:p w14:paraId="73BDAF7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F0058D1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B5C30F3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14:paraId="7ACED11C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B392285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09EE3232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12084E9B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63BC4AC0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14:paraId="498C9BAA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23CA286" w14:textId="77777777" w:rsidR="00D51811" w:rsidRPr="00346EFD" w:rsidRDefault="00D51811" w:rsidP="00536CE8">
            <w:pPr>
              <w:pStyle w:val="Paragraphes"/>
              <w:ind w:left="0"/>
              <w:jc w:val="center"/>
              <w:rPr>
                <w:sz w:val="16"/>
                <w:szCs w:val="16"/>
              </w:rPr>
            </w:pPr>
            <w:r w:rsidRPr="00346EFD">
              <w:rPr>
                <w:sz w:val="16"/>
                <w:szCs w:val="16"/>
              </w:rPr>
              <w:t>67</w:t>
            </w:r>
          </w:p>
        </w:tc>
      </w:tr>
      <w:tr w:rsidR="00D51811" w:rsidRPr="00346EFD" w14:paraId="1B7029E4" w14:textId="77777777" w:rsidTr="00CF0905">
        <w:trPr>
          <w:trHeight w:val="671"/>
          <w:jc w:val="center"/>
        </w:trPr>
        <w:tc>
          <w:tcPr>
            <w:tcW w:w="0" w:type="auto"/>
          </w:tcPr>
          <w:p w14:paraId="6A5BC21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Quantité acceptée totale</w:t>
            </w:r>
          </w:p>
        </w:tc>
        <w:tc>
          <w:tcPr>
            <w:tcW w:w="0" w:type="auto"/>
          </w:tcPr>
          <w:p w14:paraId="5D32A062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3FC53C" w14:textId="02537449" w:rsidR="00D51811" w:rsidRPr="00346EFD" w:rsidRDefault="00CF0905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934C89" wp14:editId="57256B6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51435</wp:posOffset>
                      </wp:positionV>
                      <wp:extent cx="5676900" cy="1571625"/>
                      <wp:effectExtent l="0" t="0" r="19050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BF60A" w14:textId="77777777" w:rsidR="00D51811" w:rsidRPr="00591A18" w:rsidRDefault="00D51811" w:rsidP="00D51811">
                                  <w:pPr>
                                    <w:pStyle w:val="Paragraphe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t xml:space="preserve">Tx brut de fonctionnement = (tps d’ouverture – heures d’arrêt) / (Tps d’ouverture) </w:t>
                                  </w: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sym w:font="Wingdings" w:char="F0E8"/>
                                  </w: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91A1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exprime les pertes dues aux pannes</w:t>
                                  </w:r>
                                </w:p>
                                <w:p w14:paraId="364AC868" w14:textId="77777777" w:rsidR="00D51811" w:rsidRPr="00591A18" w:rsidRDefault="00D51811" w:rsidP="00D51811">
                                  <w:pPr>
                                    <w:pStyle w:val="Paragraphes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t xml:space="preserve">Tx net de fonctionnement = (Qté totale) / ((tps d’ouverture – heures d’arrêt) x (Cadence C31 + cadence C41)) </w:t>
                                  </w: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sym w:font="Wingdings" w:char="F0E8"/>
                                  </w: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91A1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exprime les pertes dues aux micro-arrêts et ralentissements</w:t>
                                  </w:r>
                                </w:p>
                                <w:p w14:paraId="6DF71166" w14:textId="77777777" w:rsidR="00D51811" w:rsidRPr="00591A18" w:rsidRDefault="00D51811" w:rsidP="00D51811">
                                  <w:pPr>
                                    <w:pStyle w:val="Paragraphes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t xml:space="preserve">Tx de qualité = (Qté acceptée totale) / (Qté totale) </w:t>
                                  </w: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sym w:font="Wingdings" w:char="F0E8"/>
                                  </w: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91A1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exprime le temps perdu à produire de la non qualité</w:t>
                                  </w:r>
                                </w:p>
                                <w:p w14:paraId="3A636B2B" w14:textId="77777777" w:rsidR="00D51811" w:rsidRPr="00591A18" w:rsidRDefault="00D51811" w:rsidP="00D51811">
                                  <w:pPr>
                                    <w:pStyle w:val="Paragraphe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1A18">
                                    <w:rPr>
                                      <w:sz w:val="22"/>
                                      <w:szCs w:val="22"/>
                                    </w:rPr>
                                    <w:t>TRS = Tx Brut de fonctionnement x Tx net de fonctionnement x Tx de qualité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34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5pt;margin-top:4.05pt;width:447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d8JwIAAFEEAAAOAAAAZHJzL2Uyb0RvYy54bWysVNuO0zAQfUfiHyy/0yRVr9Gmq6VLEdKy&#10;IO3yAY7jJBaOx9huk/L1jJ1sqQDxgMiD5fGMzxyfmcnN7dApchLWSdAFzWYpJUJzqKRuCvrl+fBm&#10;Q4nzTFdMgRYFPQtHb3evX930JhdzaEFVwhIE0S7vTUFb702eJI63omNuBkZodNZgO+bRtE1SWdYj&#10;eqeSeZqukh5sZSxw4Rye3o9Ouov4dS24/1TXTniiCorcfFxtXMuwJrsbljeWmVbyiQb7BxYdkxqT&#10;XqDumWfkaOVvUJ3kFhzUfsahS6CuJRfxDfiaLP3lNU8tMyK+BcVx5iKT+3+w/PH02RJZYe0o0azD&#10;Ej2LwZO3MJBNUKc3LsegJ4NhfsDjEBle6swD8K+OaNi3TDfizlroW8EqZJeFm8nV1RHHBZCy/wgV&#10;pmFHDxFoqG0XAFEMguhYpfOlMoEKx8Plar3apuji6MuW62w1X8YcLH+5bqzz7wV0JGwKarH0EZ6d&#10;HpwPdFj+EhLpg5LVQSoVDduUe2XJiWGbHOI3obvrMKVJX9DtEnP/HSKN358gOumx35XsCrq5BLE8&#10;6PZOV7EbPZNq3CNlpSchg3ajin4oh6kwJVRnlNTC2Nc4h7hpwX6npMeeLqj7dmRWUKI+aCzLNlss&#10;whBEY7Fcz9Gw157y2sM0R6iCekrG7d6Pg3M0VjYtZhobQcMdlrKWUeRQ85HVxBv7Nmo/zVgYjGs7&#10;Rv38E+x+AAAA//8DAFBLAwQUAAYACAAAACEAh1o8Kd0AAAAIAQAADwAAAGRycy9kb3ducmV2Lnht&#10;bEyPwU7DMBBE70j8g7VIXBC1W9rQhjgVQgLBDdoKrm6yTSLsdbDdNPw9ywmOo1m9fVOsR2fFgCF2&#10;njRMJwoEUuXrjhoNu+3j9RJETIZqYz2hhm+MsC7PzwqT1/5EbzhsUiMYQjE3GtqU+lzKWLXoTJz4&#10;Hom7gw/OJI6hkXUwJ4Y7K2dKZdKZjvhDa3p8aLH63BydhuX8efiILzev71V2sKt0dTs8fQWtLy/G&#10;+zsQCcf0dwy/+qwOJTvt/ZHqKCxnxVMSs6YguF6pOee9htlikYEsC/l/QPkDAAD//wMAUEsBAi0A&#10;FAAGAAgAAAAhALaDOJL+AAAA4QEAABMAAAAAAAAAAAAAAAAAAAAAAFtDb250ZW50X1R5cGVzXS54&#10;bWxQSwECLQAUAAYACAAAACEAOP0h/9YAAACUAQAACwAAAAAAAAAAAAAAAAAvAQAAX3JlbHMvLnJl&#10;bHNQSwECLQAUAAYACAAAACEAXk9nfCcCAABRBAAADgAAAAAAAAAAAAAAAAAuAgAAZHJzL2Uyb0Rv&#10;Yy54bWxQSwECLQAUAAYACAAAACEAh1o8Kd0AAAAIAQAADwAAAAAAAAAAAAAAAACBBAAAZHJzL2Rv&#10;d25yZXYueG1sUEsFBgAAAAAEAAQA8wAAAIsFAAAAAA==&#10;">
                      <v:textbox>
                        <w:txbxContent>
                          <w:p w14:paraId="4BEBF60A" w14:textId="77777777" w:rsidR="00D51811" w:rsidRPr="00591A18" w:rsidRDefault="00D51811" w:rsidP="00D51811">
                            <w:pPr>
                              <w:pStyle w:val="Paragraphes"/>
                              <w:rPr>
                                <w:sz w:val="22"/>
                                <w:szCs w:val="22"/>
                              </w:rPr>
                            </w:pPr>
                            <w:r w:rsidRPr="00591A18">
                              <w:rPr>
                                <w:sz w:val="22"/>
                                <w:szCs w:val="22"/>
                              </w:rPr>
                              <w:t xml:space="preserve">Tx brut de fonctionnement = (tps d’ouverture – heures d’arrêt) / (Tps d’ouverture) </w:t>
                            </w:r>
                            <w:r w:rsidRPr="00591A18">
                              <w:rPr>
                                <w:sz w:val="22"/>
                                <w:szCs w:val="22"/>
                              </w:rPr>
                              <w:sym w:font="Wingdings" w:char="F0E8"/>
                            </w:r>
                            <w:r w:rsidRPr="00591A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1A1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exprime les pertes dues aux pannes</w:t>
                            </w:r>
                          </w:p>
                          <w:p w14:paraId="364AC868" w14:textId="77777777" w:rsidR="00D51811" w:rsidRPr="00591A18" w:rsidRDefault="00D51811" w:rsidP="00D51811">
                            <w:pPr>
                              <w:pStyle w:val="Paragraphes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91A18">
                              <w:rPr>
                                <w:sz w:val="22"/>
                                <w:szCs w:val="22"/>
                              </w:rPr>
                              <w:t xml:space="preserve">Tx net de fonctionnement = (Qté totale) / ((tps d’ouverture – heures d’arrêt) x (Cadence C31 + cadence C41)) </w:t>
                            </w:r>
                            <w:r w:rsidRPr="00591A18">
                              <w:rPr>
                                <w:sz w:val="22"/>
                                <w:szCs w:val="22"/>
                              </w:rPr>
                              <w:sym w:font="Wingdings" w:char="F0E8"/>
                            </w:r>
                            <w:r w:rsidRPr="00591A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1A1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exprime les pertes dues aux micro-arrêts et ralentissements</w:t>
                            </w:r>
                          </w:p>
                          <w:p w14:paraId="6DF71166" w14:textId="77777777" w:rsidR="00D51811" w:rsidRPr="00591A18" w:rsidRDefault="00D51811" w:rsidP="00D51811">
                            <w:pPr>
                              <w:pStyle w:val="Paragraphes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91A18">
                              <w:rPr>
                                <w:sz w:val="22"/>
                                <w:szCs w:val="22"/>
                              </w:rPr>
                              <w:t xml:space="preserve">Tx de qualité = (Qté acceptée totale) / (Qté totale) </w:t>
                            </w:r>
                            <w:r w:rsidRPr="00591A18">
                              <w:rPr>
                                <w:sz w:val="22"/>
                                <w:szCs w:val="22"/>
                              </w:rPr>
                              <w:sym w:font="Wingdings" w:char="F0E8"/>
                            </w:r>
                            <w:r w:rsidRPr="00591A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1A1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exprime le temps perdu à produire de la non qualité</w:t>
                            </w:r>
                          </w:p>
                          <w:p w14:paraId="3A636B2B" w14:textId="77777777" w:rsidR="00D51811" w:rsidRPr="00591A18" w:rsidRDefault="00D51811" w:rsidP="00D51811">
                            <w:pPr>
                              <w:pStyle w:val="Paragraphes"/>
                              <w:rPr>
                                <w:sz w:val="22"/>
                                <w:szCs w:val="22"/>
                              </w:rPr>
                            </w:pPr>
                            <w:r w:rsidRPr="00591A18">
                              <w:rPr>
                                <w:sz w:val="22"/>
                                <w:szCs w:val="22"/>
                              </w:rPr>
                              <w:t>TRS = Tx Brut de fonctionnement x Tx net de fonctionnement x Tx de qualité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7B7E95BD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43791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89EDFB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7B829D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4E7F0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6B052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B1A76B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70B68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17EA4E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3849D3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8EEED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6C7A2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96124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48739B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87C92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3D3184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A165F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D102AD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609A2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0705A4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1811" w:rsidRPr="00346EFD" w14:paraId="573DA1B0" w14:textId="77777777" w:rsidTr="00536CE8">
        <w:trPr>
          <w:jc w:val="center"/>
        </w:trPr>
        <w:tc>
          <w:tcPr>
            <w:tcW w:w="0" w:type="auto"/>
          </w:tcPr>
          <w:p w14:paraId="3903C3FB" w14:textId="2E46B87F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T</w:t>
            </w:r>
            <w:r w:rsidR="00EB4059">
              <w:rPr>
                <w:b/>
                <w:sz w:val="16"/>
                <w:szCs w:val="16"/>
              </w:rPr>
              <w:t>au</w:t>
            </w:r>
            <w:r w:rsidRPr="00346EFD">
              <w:rPr>
                <w:b/>
                <w:sz w:val="16"/>
                <w:szCs w:val="16"/>
              </w:rPr>
              <w:t>x de qualité</w:t>
            </w:r>
          </w:p>
        </w:tc>
        <w:tc>
          <w:tcPr>
            <w:tcW w:w="0" w:type="auto"/>
          </w:tcPr>
          <w:p w14:paraId="608237D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A5342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CDCDF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62B5C6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E4464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67A625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5DA95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356B0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57ED3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4354D7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E9EEA7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875526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E6720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EB0B2F5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CE40FD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29FF78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E8238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DA6D272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E43D4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107D4E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A3D402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090CD1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51811" w:rsidRPr="00346EFD" w14:paraId="3D5B6892" w14:textId="77777777" w:rsidTr="00CF0905">
        <w:trPr>
          <w:trHeight w:val="564"/>
          <w:jc w:val="center"/>
        </w:trPr>
        <w:tc>
          <w:tcPr>
            <w:tcW w:w="0" w:type="auto"/>
          </w:tcPr>
          <w:p w14:paraId="7270CF20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b/>
                <w:sz w:val="16"/>
                <w:szCs w:val="16"/>
              </w:rPr>
            </w:pPr>
            <w:r w:rsidRPr="00346EFD">
              <w:rPr>
                <w:b/>
                <w:sz w:val="16"/>
                <w:szCs w:val="16"/>
              </w:rPr>
              <w:t>TRS</w:t>
            </w:r>
          </w:p>
        </w:tc>
        <w:tc>
          <w:tcPr>
            <w:tcW w:w="0" w:type="auto"/>
          </w:tcPr>
          <w:p w14:paraId="6CC6F7EE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2268A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15F755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4BE4CD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96F9EC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FEAB7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04370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BF5EEE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A9BF6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21B92D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C9C17F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11104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AA909E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F7ADDE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9FE553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2D650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489F9D7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42726A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C2C2705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E1D4D7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AF16D8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60C3509" w14:textId="77777777" w:rsidR="00D51811" w:rsidRPr="00346EFD" w:rsidRDefault="00D51811" w:rsidP="00536CE8">
            <w:pPr>
              <w:pStyle w:val="Paragraphes"/>
              <w:spacing w:before="240" w:after="24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121C95DE" w14:textId="3876AE9A" w:rsidR="00A97677" w:rsidRPr="00CF0905" w:rsidRDefault="00A97677" w:rsidP="00F03335">
      <w:pPr>
        <w:jc w:val="both"/>
        <w:rPr>
          <w:sz w:val="10"/>
          <w:szCs w:val="6"/>
        </w:rPr>
      </w:pPr>
    </w:p>
    <w:sectPr w:rsidR="00A97677" w:rsidRPr="00CF0905" w:rsidSect="00F03335">
      <w:headerReference w:type="default" r:id="rId18"/>
      <w:footerReference w:type="default" r:id="rId19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CB40" w14:textId="77777777" w:rsidR="003B76A8" w:rsidRDefault="003B76A8">
      <w:r>
        <w:separator/>
      </w:r>
    </w:p>
  </w:endnote>
  <w:endnote w:type="continuationSeparator" w:id="0">
    <w:p w14:paraId="3B0E8436" w14:textId="77777777" w:rsidR="003B76A8" w:rsidRDefault="003B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2C5C" w14:textId="7B0CF625" w:rsidR="00F03335" w:rsidRDefault="00F03335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T</w:t>
    </w:r>
    <w:r w:rsidR="00610E1C">
      <w:rPr>
        <w:rFonts w:ascii="Arial" w:hAnsi="Arial"/>
        <w:b/>
        <w:sz w:val="22"/>
        <w:highlight w:val="yellow"/>
      </w:rPr>
      <w:t xml:space="preserve">ravaux </w:t>
    </w:r>
    <w:r w:rsidR="00D63ACD">
      <w:rPr>
        <w:rFonts w:ascii="Arial" w:hAnsi="Arial"/>
        <w:b/>
        <w:sz w:val="22"/>
        <w:highlight w:val="yellow"/>
      </w:rPr>
      <w:t>pratiques</w:t>
    </w:r>
    <w:r w:rsidR="00610E1C">
      <w:rPr>
        <w:rFonts w:ascii="Arial" w:hAnsi="Arial"/>
        <w:b/>
        <w:sz w:val="22"/>
        <w:highlight w:val="yellow"/>
      </w:rPr>
      <w:t xml:space="preserve"> – </w:t>
    </w:r>
    <w:r w:rsidR="003C0E1B">
      <w:rPr>
        <w:rFonts w:ascii="Arial" w:hAnsi="Arial"/>
        <w:b/>
        <w:sz w:val="22"/>
        <w:highlight w:val="yellow"/>
      </w:rPr>
      <w:t>TRS</w:t>
    </w:r>
    <w:r w:rsidR="00D63ACD">
      <w:rPr>
        <w:rFonts w:ascii="Arial" w:hAnsi="Arial"/>
        <w:b/>
        <w:sz w:val="22"/>
        <w:highlight w:val="yellow"/>
      </w:rPr>
      <w:t xml:space="preserve"> –</w:t>
    </w:r>
    <w:r>
      <w:rPr>
        <w:rFonts w:ascii="Arial" w:hAnsi="Arial"/>
        <w:b/>
        <w:sz w:val="22"/>
        <w:highlight w:val="yellow"/>
      </w:rPr>
      <w:t xml:space="preserve">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 w:rsidR="00B507E7">
      <w:rPr>
        <w:rStyle w:val="Numrodepage"/>
        <w:rFonts w:ascii="Arial" w:hAnsi="Arial"/>
        <w:b/>
        <w:noProof/>
        <w:sz w:val="22"/>
        <w:highlight w:val="yellow"/>
      </w:rPr>
      <w:t>4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2281" w14:textId="77777777" w:rsidR="003B76A8" w:rsidRDefault="003B76A8">
      <w:r>
        <w:separator/>
      </w:r>
    </w:p>
  </w:footnote>
  <w:footnote w:type="continuationSeparator" w:id="0">
    <w:p w14:paraId="138F079D" w14:textId="77777777" w:rsidR="003B76A8" w:rsidRDefault="003B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E9F5" w14:textId="77777777" w:rsidR="00F03335" w:rsidRDefault="003C0E1B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6A29AC">
      <w:rPr>
        <w:rFonts w:ascii="Arial" w:hAnsi="Arial"/>
        <w:b/>
      </w:rPr>
      <w:t xml:space="preserve"> DE MAINTENANCE</w:t>
    </w:r>
    <w:r w:rsidR="006A29AC">
      <w:rPr>
        <w:rFonts w:ascii="Arial" w:hAnsi="Arial"/>
        <w:b/>
      </w:rPr>
      <w:tab/>
    </w:r>
    <w:r w:rsidR="006A29AC">
      <w:rPr>
        <w:rFonts w:ascii="Arial" w:hAnsi="Arial"/>
        <w:b/>
      </w:rPr>
      <w:tab/>
    </w:r>
    <w:r w:rsidR="006A29AC">
      <w:rPr>
        <w:rFonts w:ascii="Arial" w:hAnsi="Arial"/>
        <w:b/>
      </w:rPr>
      <w:tab/>
      <w:t xml:space="preserve">         </w:t>
    </w:r>
    <w:r w:rsidR="00F03335">
      <w:rPr>
        <w:rFonts w:ascii="Arial" w:hAnsi="Arial"/>
        <w:b/>
      </w:rPr>
      <w:t>BTS M</w:t>
    </w:r>
    <w:r w:rsidR="006A29AC">
      <w:rPr>
        <w:rFonts w:ascii="Arial" w:hAnsi="Arial"/>
        <w:b/>
      </w:rPr>
      <w:t>S</w:t>
    </w:r>
  </w:p>
  <w:p w14:paraId="18E413AE" w14:textId="6EC9D088" w:rsidR="00F03335" w:rsidRDefault="00F03335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 w:rsidRPr="003C0E1B">
      <w:rPr>
        <w:rFonts w:ascii="Arial" w:hAnsi="Arial"/>
        <w:b/>
        <w:highlight w:val="yellow"/>
        <w:u w:val="single"/>
      </w:rPr>
      <w:t>T</w:t>
    </w:r>
    <w:r w:rsidR="00D63ACD" w:rsidRPr="003C0E1B">
      <w:rPr>
        <w:rFonts w:ascii="Arial" w:hAnsi="Arial"/>
        <w:b/>
        <w:highlight w:val="yellow"/>
        <w:u w:val="single"/>
      </w:rPr>
      <w:t>P</w:t>
    </w:r>
    <w:r w:rsidR="00610E1C" w:rsidRPr="003C0E1B">
      <w:rPr>
        <w:rFonts w:ascii="Arial" w:hAnsi="Arial"/>
        <w:b/>
        <w:highlight w:val="yellow"/>
        <w:u w:val="single"/>
      </w:rPr>
      <w:t xml:space="preserve">s – CONCEPT </w:t>
    </w:r>
    <w:r w:rsidR="00744F2A">
      <w:rPr>
        <w:rFonts w:ascii="Arial" w:hAnsi="Arial"/>
        <w:b/>
        <w:highlight w:val="yellow"/>
        <w:u w:val="single"/>
      </w:rPr>
      <w:t>T</w:t>
    </w:r>
    <w:r w:rsidR="003C0E1B" w:rsidRPr="003C0E1B">
      <w:rPr>
        <w:rFonts w:ascii="Arial" w:hAnsi="Arial"/>
        <w:b/>
        <w:highlight w:val="yellow"/>
        <w:u w:val="single"/>
      </w:rPr>
      <w:t>RS</w:t>
    </w:r>
    <w:r w:rsidR="003C0E1B">
      <w:rPr>
        <w:rFonts w:ascii="Arial" w:hAnsi="Arial"/>
        <w:b/>
        <w:u w:val="single"/>
      </w:rPr>
      <w:t xml:space="preserve"> </w:t>
    </w:r>
  </w:p>
  <w:p w14:paraId="00D3AC1E" w14:textId="77777777" w:rsidR="00F03335" w:rsidRPr="00EB4059" w:rsidRDefault="00F03335">
    <w:pPr>
      <w:pStyle w:val="En-tte"/>
      <w:jc w:val="center"/>
      <w:rPr>
        <w:rFonts w:ascii="Arial" w:hAnsi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78C2F56"/>
    <w:lvl w:ilvl="0">
      <w:numFmt w:val="decimal"/>
      <w:lvlText w:val="*"/>
      <w:lvlJc w:val="left"/>
    </w:lvl>
  </w:abstractNum>
  <w:abstractNum w:abstractNumId="1" w15:restartNumberingAfterBreak="0">
    <w:nsid w:val="019F5079"/>
    <w:multiLevelType w:val="hybridMultilevel"/>
    <w:tmpl w:val="8B1C43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9401D"/>
    <w:multiLevelType w:val="hybridMultilevel"/>
    <w:tmpl w:val="6B587AEA"/>
    <w:lvl w:ilvl="0" w:tplc="9A427F9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767"/>
    <w:multiLevelType w:val="hybridMultilevel"/>
    <w:tmpl w:val="581C9EA4"/>
    <w:lvl w:ilvl="0" w:tplc="435EFC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1E9C06E4"/>
    <w:multiLevelType w:val="hybridMultilevel"/>
    <w:tmpl w:val="AE7A31BE"/>
    <w:lvl w:ilvl="0" w:tplc="040C0011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  <w:lvl w:ilvl="1" w:tplc="386282E2">
      <w:start w:val="1"/>
      <w:numFmt w:val="bullet"/>
      <w:lvlText w:val="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23663A85"/>
    <w:multiLevelType w:val="hybridMultilevel"/>
    <w:tmpl w:val="5A5CF3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91DE7"/>
    <w:multiLevelType w:val="hybridMultilevel"/>
    <w:tmpl w:val="AE7A31BE"/>
    <w:lvl w:ilvl="0" w:tplc="040C0011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  <w:lvl w:ilvl="1" w:tplc="386282E2">
      <w:start w:val="1"/>
      <w:numFmt w:val="bullet"/>
      <w:lvlText w:val="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7" w15:restartNumberingAfterBreak="0">
    <w:nsid w:val="37306032"/>
    <w:multiLevelType w:val="hybridMultilevel"/>
    <w:tmpl w:val="7FA07B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B488A"/>
    <w:multiLevelType w:val="hybridMultilevel"/>
    <w:tmpl w:val="3B8A8E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05052"/>
    <w:multiLevelType w:val="hybridMultilevel"/>
    <w:tmpl w:val="625A8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B0"/>
    <w:multiLevelType w:val="hybridMultilevel"/>
    <w:tmpl w:val="604A8E70"/>
    <w:lvl w:ilvl="0" w:tplc="774649C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480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F471BF"/>
    <w:multiLevelType w:val="hybridMultilevel"/>
    <w:tmpl w:val="1D14E49A"/>
    <w:lvl w:ilvl="0" w:tplc="040C0011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3" w15:restartNumberingAfterBreak="0">
    <w:nsid w:val="6BDA622A"/>
    <w:multiLevelType w:val="hybridMultilevel"/>
    <w:tmpl w:val="7326DFFA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0"/>
    <w:rsid w:val="00004B58"/>
    <w:rsid w:val="0003143A"/>
    <w:rsid w:val="000967B8"/>
    <w:rsid w:val="000D3817"/>
    <w:rsid w:val="00155800"/>
    <w:rsid w:val="00166A3B"/>
    <w:rsid w:val="0017323B"/>
    <w:rsid w:val="00202E32"/>
    <w:rsid w:val="002353F6"/>
    <w:rsid w:val="002E74AB"/>
    <w:rsid w:val="002F18F2"/>
    <w:rsid w:val="0030302B"/>
    <w:rsid w:val="003134C4"/>
    <w:rsid w:val="00362AFD"/>
    <w:rsid w:val="003A68AF"/>
    <w:rsid w:val="003B76A8"/>
    <w:rsid w:val="003C0E1B"/>
    <w:rsid w:val="003C28A5"/>
    <w:rsid w:val="0041745D"/>
    <w:rsid w:val="00417B98"/>
    <w:rsid w:val="00422181"/>
    <w:rsid w:val="0048626B"/>
    <w:rsid w:val="00540386"/>
    <w:rsid w:val="00595612"/>
    <w:rsid w:val="005B2816"/>
    <w:rsid w:val="00610E1C"/>
    <w:rsid w:val="006A29AC"/>
    <w:rsid w:val="006A5F45"/>
    <w:rsid w:val="006F1390"/>
    <w:rsid w:val="00744F2A"/>
    <w:rsid w:val="007B1650"/>
    <w:rsid w:val="00821D04"/>
    <w:rsid w:val="008566A8"/>
    <w:rsid w:val="008664E2"/>
    <w:rsid w:val="008D41AF"/>
    <w:rsid w:val="0090160A"/>
    <w:rsid w:val="00915CA1"/>
    <w:rsid w:val="00973C09"/>
    <w:rsid w:val="009762E8"/>
    <w:rsid w:val="009F4F18"/>
    <w:rsid w:val="00A03A8E"/>
    <w:rsid w:val="00A05B74"/>
    <w:rsid w:val="00A50BF7"/>
    <w:rsid w:val="00A5630D"/>
    <w:rsid w:val="00A97677"/>
    <w:rsid w:val="00AA0D25"/>
    <w:rsid w:val="00AC3790"/>
    <w:rsid w:val="00AF2E9A"/>
    <w:rsid w:val="00B451AD"/>
    <w:rsid w:val="00B507E7"/>
    <w:rsid w:val="00B641B5"/>
    <w:rsid w:val="00B67AC1"/>
    <w:rsid w:val="00BC1D75"/>
    <w:rsid w:val="00BC2CB3"/>
    <w:rsid w:val="00C84ABE"/>
    <w:rsid w:val="00CD7238"/>
    <w:rsid w:val="00CF0905"/>
    <w:rsid w:val="00D21ED2"/>
    <w:rsid w:val="00D51811"/>
    <w:rsid w:val="00D61FC8"/>
    <w:rsid w:val="00D63ACD"/>
    <w:rsid w:val="00D6613C"/>
    <w:rsid w:val="00DA178C"/>
    <w:rsid w:val="00DA2C4C"/>
    <w:rsid w:val="00E1228D"/>
    <w:rsid w:val="00E22A6C"/>
    <w:rsid w:val="00E51704"/>
    <w:rsid w:val="00EA16DA"/>
    <w:rsid w:val="00EB4059"/>
    <w:rsid w:val="00F03335"/>
    <w:rsid w:val="00F30114"/>
    <w:rsid w:val="00F632DC"/>
    <w:rsid w:val="00F77BF5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62A5D"/>
  <w15:chartTrackingRefBased/>
  <w15:docId w15:val="{7D095FA1-B27E-46C5-83CA-B251BA0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2D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link w:val="ParagraphesCar"/>
    <w:pPr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link w:val="TitreparagrapheCar"/>
    <w:pPr>
      <w:spacing w:before="120" w:after="120"/>
      <w:jc w:val="both"/>
    </w:pPr>
    <w:rPr>
      <w:rFonts w:ascii="Arial" w:hAnsi="Arial" w:cs="Arial"/>
      <w:b/>
      <w:bCs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1558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sCar">
    <w:name w:val="Paragraphes Car"/>
    <w:link w:val="Paragraphes"/>
    <w:rsid w:val="00166A3B"/>
    <w:rPr>
      <w:rFonts w:ascii="Arial" w:hAnsi="Arial" w:cs="Arial"/>
      <w:sz w:val="24"/>
    </w:rPr>
  </w:style>
  <w:style w:type="character" w:customStyle="1" w:styleId="TitreparagrapheCar">
    <w:name w:val="Titre paragraphe Car"/>
    <w:link w:val="Titreparagraphe"/>
    <w:rsid w:val="00166A3B"/>
    <w:rPr>
      <w:rFonts w:ascii="Arial" w:hAnsi="Arial" w:cs="Arial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88E4B-6061-4E34-B61A-CEFC614ADFB9}" type="doc">
      <dgm:prSet loTypeId="urn:microsoft.com/office/officeart/2005/8/layout/hierarchy5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CD3059C0-5377-439E-A037-F067E7C58045}">
      <dgm:prSet phldrT="[Texte]" custT="1"/>
      <dgm:spPr/>
      <dgm:t>
        <a:bodyPr/>
        <a:lstStyle/>
        <a:p>
          <a:r>
            <a:rPr lang="fr-FR" sz="1600"/>
            <a:t>TAUX DE RENDEMENT SYNTHETIQUE</a:t>
          </a:r>
        </a:p>
      </dgm:t>
    </dgm:pt>
    <dgm:pt modelId="{6229B0D4-6C35-41B6-A17A-EE66C968EF0C}" type="parTrans" cxnId="{65461964-1B2E-4E53-B01A-8297D13265C8}">
      <dgm:prSet/>
      <dgm:spPr/>
      <dgm:t>
        <a:bodyPr/>
        <a:lstStyle/>
        <a:p>
          <a:endParaRPr lang="fr-FR"/>
        </a:p>
      </dgm:t>
    </dgm:pt>
    <dgm:pt modelId="{B25D92BB-FE06-4857-B68B-09448BE12355}" type="sibTrans" cxnId="{65461964-1B2E-4E53-B01A-8297D13265C8}">
      <dgm:prSet/>
      <dgm:spPr/>
      <dgm:t>
        <a:bodyPr/>
        <a:lstStyle/>
        <a:p>
          <a:endParaRPr lang="fr-FR"/>
        </a:p>
      </dgm:t>
    </dgm:pt>
    <dgm:pt modelId="{7E9D4AAB-897D-4A31-8E00-DC1F2805B336}">
      <dgm:prSet phldrT="[Texte]" custT="1"/>
      <dgm:spPr/>
      <dgm:t>
        <a:bodyPr/>
        <a:lstStyle/>
        <a:p>
          <a:r>
            <a:rPr lang="fr-FR" sz="1200"/>
            <a:t>Taux Brut de Fonctionnement</a:t>
          </a:r>
        </a:p>
        <a:p>
          <a:r>
            <a:rPr lang="fr-FR" sz="1200"/>
            <a:t>(Pertes dues aux pannes et arrêts de production)</a:t>
          </a:r>
        </a:p>
      </dgm:t>
    </dgm:pt>
    <dgm:pt modelId="{2D1A6F57-70BE-43B9-8EF7-82FFE9825A1E}" type="parTrans" cxnId="{EDEBB939-8646-4429-92A6-C77CF32C6527}">
      <dgm:prSet/>
      <dgm:spPr/>
      <dgm:t>
        <a:bodyPr/>
        <a:lstStyle/>
        <a:p>
          <a:endParaRPr lang="fr-FR"/>
        </a:p>
      </dgm:t>
    </dgm:pt>
    <dgm:pt modelId="{DE7672A8-E660-4F3A-9333-C58B2ED0FF54}" type="sibTrans" cxnId="{EDEBB939-8646-4429-92A6-C77CF32C6527}">
      <dgm:prSet/>
      <dgm:spPr/>
      <dgm:t>
        <a:bodyPr/>
        <a:lstStyle/>
        <a:p>
          <a:endParaRPr lang="fr-FR"/>
        </a:p>
      </dgm:t>
    </dgm:pt>
    <dgm:pt modelId="{6B425328-BB18-49AF-8FBC-588FC285F395}">
      <dgm:prSet phldrT="[Texte]"/>
      <dgm:spPr/>
      <dgm:t>
        <a:bodyPr/>
        <a:lstStyle/>
        <a:p>
          <a:r>
            <a:rPr lang="fr-FR"/>
            <a:t>TEMPS DE BON FONCTIONNEMENT</a:t>
          </a:r>
        </a:p>
        <a:p>
          <a:r>
            <a:rPr lang="fr-FR"/>
            <a:t>-----------------------------------------------</a:t>
          </a:r>
        </a:p>
        <a:p>
          <a:r>
            <a:rPr lang="fr-FR"/>
            <a:t>TEMPS D'OUVERTURE OU TEMPS REQUIS</a:t>
          </a:r>
        </a:p>
      </dgm:t>
    </dgm:pt>
    <dgm:pt modelId="{56E2772C-73E2-4700-9D34-C3A27DE83629}" type="parTrans" cxnId="{5C5D2E73-35E3-4233-B484-EDD056EFE31B}">
      <dgm:prSet/>
      <dgm:spPr/>
      <dgm:t>
        <a:bodyPr/>
        <a:lstStyle/>
        <a:p>
          <a:endParaRPr lang="fr-FR"/>
        </a:p>
      </dgm:t>
    </dgm:pt>
    <dgm:pt modelId="{CB7C4463-CAC4-42B6-9CC0-D11AF199ACD5}" type="sibTrans" cxnId="{5C5D2E73-35E3-4233-B484-EDD056EFE31B}">
      <dgm:prSet/>
      <dgm:spPr/>
      <dgm:t>
        <a:bodyPr/>
        <a:lstStyle/>
        <a:p>
          <a:endParaRPr lang="fr-FR"/>
        </a:p>
      </dgm:t>
    </dgm:pt>
    <dgm:pt modelId="{078441FC-4793-448B-A455-08ADB287F4D8}">
      <dgm:prSet phldrT="[Texte]" custT="1"/>
      <dgm:spPr/>
      <dgm:t>
        <a:bodyPr/>
        <a:lstStyle/>
        <a:p>
          <a:r>
            <a:rPr lang="fr-FR" sz="1100"/>
            <a:t>Taux Net de Fonctionnement</a:t>
          </a:r>
        </a:p>
        <a:p>
          <a:r>
            <a:rPr lang="fr-FR" sz="1100"/>
            <a:t>(Pertes dues aux micro-arrêts et écarts de cadence)</a:t>
          </a:r>
        </a:p>
      </dgm:t>
    </dgm:pt>
    <dgm:pt modelId="{DA307A94-C481-4FC5-A88D-9D3BDE33C1F4}" type="parTrans" cxnId="{50F3E2D3-58DB-46CE-BF5A-7FD61AB2939D}">
      <dgm:prSet/>
      <dgm:spPr/>
      <dgm:t>
        <a:bodyPr/>
        <a:lstStyle/>
        <a:p>
          <a:endParaRPr lang="fr-FR"/>
        </a:p>
      </dgm:t>
    </dgm:pt>
    <dgm:pt modelId="{ACE897D4-9E36-451C-9B79-BF6CDDD02D85}" type="sibTrans" cxnId="{50F3E2D3-58DB-46CE-BF5A-7FD61AB2939D}">
      <dgm:prSet/>
      <dgm:spPr/>
      <dgm:t>
        <a:bodyPr/>
        <a:lstStyle/>
        <a:p>
          <a:endParaRPr lang="fr-FR"/>
        </a:p>
      </dgm:t>
    </dgm:pt>
    <dgm:pt modelId="{400C4C94-7C8A-43C8-BD5E-848F29E79184}">
      <dgm:prSet phldrT="[Texte]" custT="1"/>
      <dgm:spPr/>
      <dgm:t>
        <a:bodyPr/>
        <a:lstStyle/>
        <a:p>
          <a:r>
            <a:rPr lang="fr-FR" sz="1200"/>
            <a:t>Taux de Qualité</a:t>
          </a:r>
        </a:p>
        <a:p>
          <a:r>
            <a:rPr lang="fr-FR" sz="1200"/>
            <a:t>(Temps perdu à fabriquer des produits non conformes)</a:t>
          </a:r>
        </a:p>
      </dgm:t>
    </dgm:pt>
    <dgm:pt modelId="{089AE4B1-6ABA-4BDB-A1DD-FEE25973E689}" type="parTrans" cxnId="{C6E95B1A-2A42-494D-B402-2AF0F1C70778}">
      <dgm:prSet/>
      <dgm:spPr/>
      <dgm:t>
        <a:bodyPr/>
        <a:lstStyle/>
        <a:p>
          <a:endParaRPr lang="fr-FR"/>
        </a:p>
      </dgm:t>
    </dgm:pt>
    <dgm:pt modelId="{41935862-08B4-403B-93B9-03A061783146}" type="sibTrans" cxnId="{C6E95B1A-2A42-494D-B402-2AF0F1C70778}">
      <dgm:prSet/>
      <dgm:spPr/>
      <dgm:t>
        <a:bodyPr/>
        <a:lstStyle/>
        <a:p>
          <a:endParaRPr lang="fr-FR"/>
        </a:p>
      </dgm:t>
    </dgm:pt>
    <dgm:pt modelId="{FCBA8166-581B-4434-9F4A-8AD4115BB194}">
      <dgm:prSet phldrT="[Texte]"/>
      <dgm:spPr/>
      <dgm:t>
        <a:bodyPr/>
        <a:lstStyle/>
        <a:p>
          <a:r>
            <a:rPr lang="fr-FR"/>
            <a:t>TRS</a:t>
          </a:r>
        </a:p>
        <a:p>
          <a:r>
            <a:rPr lang="fr-FR"/>
            <a:t>Indicateur de Disponibilité des Matériels</a:t>
          </a:r>
        </a:p>
      </dgm:t>
    </dgm:pt>
    <dgm:pt modelId="{B29B3397-97EB-4F24-AC20-DDD55AFB75E8}" type="parTrans" cxnId="{38D157B8-065F-41C9-94B0-9F7BD79607D6}">
      <dgm:prSet/>
      <dgm:spPr/>
      <dgm:t>
        <a:bodyPr/>
        <a:lstStyle/>
        <a:p>
          <a:endParaRPr lang="fr-FR"/>
        </a:p>
      </dgm:t>
    </dgm:pt>
    <dgm:pt modelId="{2BAB3C7D-1114-470D-B05D-5E7B0B8C67CA}" type="sibTrans" cxnId="{38D157B8-065F-41C9-94B0-9F7BD79607D6}">
      <dgm:prSet/>
      <dgm:spPr/>
      <dgm:t>
        <a:bodyPr/>
        <a:lstStyle/>
        <a:p>
          <a:endParaRPr lang="fr-FR"/>
        </a:p>
      </dgm:t>
    </dgm:pt>
    <dgm:pt modelId="{3184D343-0C00-4E25-9BBC-BD36880F4E90}">
      <dgm:prSet phldrT="[Texte]"/>
      <dgm:spPr/>
      <dgm:t>
        <a:bodyPr/>
        <a:lstStyle/>
        <a:p>
          <a:r>
            <a:rPr lang="fr-FR"/>
            <a:t>Taux Intermédiaires représentant les pertes de temps</a:t>
          </a:r>
        </a:p>
      </dgm:t>
    </dgm:pt>
    <dgm:pt modelId="{979FBE33-3154-4F91-B057-94131DBF983F}" type="parTrans" cxnId="{B4DD018B-84AC-4535-9A62-F616C749AA19}">
      <dgm:prSet/>
      <dgm:spPr/>
      <dgm:t>
        <a:bodyPr/>
        <a:lstStyle/>
        <a:p>
          <a:endParaRPr lang="fr-FR"/>
        </a:p>
      </dgm:t>
    </dgm:pt>
    <dgm:pt modelId="{47DFBB21-347D-4F11-9686-8ACCB59970AB}" type="sibTrans" cxnId="{B4DD018B-84AC-4535-9A62-F616C749AA19}">
      <dgm:prSet/>
      <dgm:spPr/>
      <dgm:t>
        <a:bodyPr/>
        <a:lstStyle/>
        <a:p>
          <a:endParaRPr lang="fr-FR"/>
        </a:p>
      </dgm:t>
    </dgm:pt>
    <dgm:pt modelId="{363D2DEE-547C-4D6E-BA55-FFE6A51541A4}">
      <dgm:prSet phldrT="[Texte]"/>
      <dgm:spPr/>
      <dgm:t>
        <a:bodyPr/>
        <a:lstStyle/>
        <a:p>
          <a:r>
            <a:rPr lang="fr-FR"/>
            <a:t>Calculs des Taux</a:t>
          </a:r>
        </a:p>
      </dgm:t>
    </dgm:pt>
    <dgm:pt modelId="{29C873B6-C8C3-45A8-9B93-098DD976A995}" type="parTrans" cxnId="{3E3A2B9E-4999-4876-8FA5-7F1DF30BFDF7}">
      <dgm:prSet/>
      <dgm:spPr/>
      <dgm:t>
        <a:bodyPr/>
        <a:lstStyle/>
        <a:p>
          <a:endParaRPr lang="fr-FR"/>
        </a:p>
      </dgm:t>
    </dgm:pt>
    <dgm:pt modelId="{BC9C4C99-40F5-4104-9F5E-A6E33C92026B}" type="sibTrans" cxnId="{3E3A2B9E-4999-4876-8FA5-7F1DF30BFDF7}">
      <dgm:prSet/>
      <dgm:spPr/>
      <dgm:t>
        <a:bodyPr/>
        <a:lstStyle/>
        <a:p>
          <a:endParaRPr lang="fr-FR"/>
        </a:p>
      </dgm:t>
    </dgm:pt>
    <dgm:pt modelId="{7E1688E6-2324-43DB-9704-A8AF5297AF1B}">
      <dgm:prSet phldrT="[Texte]"/>
      <dgm:spPr/>
      <dgm:t>
        <a:bodyPr/>
        <a:lstStyle/>
        <a:p>
          <a:r>
            <a:rPr lang="fr-FR"/>
            <a:t>QUANTITE RELLE PRODUITE</a:t>
          </a:r>
        </a:p>
        <a:p>
          <a:r>
            <a:rPr lang="fr-FR"/>
            <a:t>-------------------------------------------</a:t>
          </a:r>
        </a:p>
        <a:p>
          <a:r>
            <a:rPr lang="fr-FR"/>
            <a:t>QUANTITE QUE L'ON AURAIT DU PRODUIRE (TBF x Cadence)</a:t>
          </a:r>
        </a:p>
      </dgm:t>
    </dgm:pt>
    <dgm:pt modelId="{F7651A90-4E2E-4EE7-9227-2318C2762438}" type="parTrans" cxnId="{7A254113-6782-400E-93A2-72A21E9214BC}">
      <dgm:prSet/>
      <dgm:spPr/>
      <dgm:t>
        <a:bodyPr/>
        <a:lstStyle/>
        <a:p>
          <a:endParaRPr lang="fr-FR"/>
        </a:p>
      </dgm:t>
    </dgm:pt>
    <dgm:pt modelId="{2ED7DC03-2490-4997-97B6-D713614CD649}" type="sibTrans" cxnId="{7A254113-6782-400E-93A2-72A21E9214BC}">
      <dgm:prSet/>
      <dgm:spPr/>
      <dgm:t>
        <a:bodyPr/>
        <a:lstStyle/>
        <a:p>
          <a:endParaRPr lang="fr-FR"/>
        </a:p>
      </dgm:t>
    </dgm:pt>
    <dgm:pt modelId="{47114DB5-B5F9-41F7-8221-C68977CC0150}">
      <dgm:prSet phldrT="[Texte]"/>
      <dgm:spPr/>
      <dgm:t>
        <a:bodyPr/>
        <a:lstStyle/>
        <a:p>
          <a:r>
            <a:rPr lang="fr-FR"/>
            <a:t>QUANTITE DE PRODUITS CONFORMES</a:t>
          </a:r>
        </a:p>
        <a:p>
          <a:r>
            <a:rPr lang="fr-FR"/>
            <a:t>--------------------------------------------</a:t>
          </a:r>
        </a:p>
        <a:p>
          <a:r>
            <a:rPr lang="fr-FR"/>
            <a:t>QUANTITE REELLE PRODUITE</a:t>
          </a:r>
        </a:p>
      </dgm:t>
    </dgm:pt>
    <dgm:pt modelId="{3AB67A4B-2839-47C7-9CB0-05E5966D5932}" type="parTrans" cxnId="{C9C9126E-0C69-49E5-88C0-E640C25CDF06}">
      <dgm:prSet/>
      <dgm:spPr/>
      <dgm:t>
        <a:bodyPr/>
        <a:lstStyle/>
        <a:p>
          <a:endParaRPr lang="fr-FR"/>
        </a:p>
      </dgm:t>
    </dgm:pt>
    <dgm:pt modelId="{06725EBE-5249-40D7-8B46-67BF76DD2B2C}" type="sibTrans" cxnId="{C9C9126E-0C69-49E5-88C0-E640C25CDF06}">
      <dgm:prSet/>
      <dgm:spPr/>
      <dgm:t>
        <a:bodyPr/>
        <a:lstStyle/>
        <a:p>
          <a:endParaRPr lang="fr-FR"/>
        </a:p>
      </dgm:t>
    </dgm:pt>
    <dgm:pt modelId="{1582C667-6C4E-4528-98B8-2867D27F1201}" type="pres">
      <dgm:prSet presAssocID="{46C88E4B-6061-4E34-B61A-CEFC614ADFB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825FBEF-BD57-4638-8E21-7CD50D29E47D}" type="pres">
      <dgm:prSet presAssocID="{46C88E4B-6061-4E34-B61A-CEFC614ADFB9}" presName="hierFlow" presStyleCnt="0"/>
      <dgm:spPr/>
    </dgm:pt>
    <dgm:pt modelId="{79250EEC-28A4-40F1-8B2F-BFEEB0339E90}" type="pres">
      <dgm:prSet presAssocID="{46C88E4B-6061-4E34-B61A-CEFC614ADFB9}" presName="firstBuf" presStyleCnt="0"/>
      <dgm:spPr/>
    </dgm:pt>
    <dgm:pt modelId="{C211ABC4-A5A1-49F2-A1D8-4116712E56A4}" type="pres">
      <dgm:prSet presAssocID="{46C88E4B-6061-4E34-B61A-CEFC614ADFB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DF46673-297F-41D1-8D1E-280AE1DF137B}" type="pres">
      <dgm:prSet presAssocID="{CD3059C0-5377-439E-A037-F067E7C58045}" presName="Name17" presStyleCnt="0"/>
      <dgm:spPr/>
    </dgm:pt>
    <dgm:pt modelId="{096553CF-C257-4841-82EE-9C54E93C421C}" type="pres">
      <dgm:prSet presAssocID="{CD3059C0-5377-439E-A037-F067E7C58045}" presName="level1Shape" presStyleLbl="node0" presStyleIdx="0" presStyleCnt="1">
        <dgm:presLayoutVars>
          <dgm:chPref val="3"/>
        </dgm:presLayoutVars>
      </dgm:prSet>
      <dgm:spPr/>
    </dgm:pt>
    <dgm:pt modelId="{597C856D-3A3A-479E-8E81-7EA012DF854E}" type="pres">
      <dgm:prSet presAssocID="{CD3059C0-5377-439E-A037-F067E7C58045}" presName="hierChild2" presStyleCnt="0"/>
      <dgm:spPr/>
    </dgm:pt>
    <dgm:pt modelId="{0C2ACE58-B0BD-4337-8B1A-4E286F559460}" type="pres">
      <dgm:prSet presAssocID="{2D1A6F57-70BE-43B9-8EF7-82FFE9825A1E}" presName="Name25" presStyleLbl="parChTrans1D2" presStyleIdx="0" presStyleCnt="3"/>
      <dgm:spPr/>
    </dgm:pt>
    <dgm:pt modelId="{3080ADDB-6D5B-4C91-9D2C-39186ACDB7C4}" type="pres">
      <dgm:prSet presAssocID="{2D1A6F57-70BE-43B9-8EF7-82FFE9825A1E}" presName="connTx" presStyleLbl="parChTrans1D2" presStyleIdx="0" presStyleCnt="3"/>
      <dgm:spPr/>
    </dgm:pt>
    <dgm:pt modelId="{49FDDC09-536D-4723-BEA8-C68C616CB661}" type="pres">
      <dgm:prSet presAssocID="{7E9D4AAB-897D-4A31-8E00-DC1F2805B336}" presName="Name30" presStyleCnt="0"/>
      <dgm:spPr/>
    </dgm:pt>
    <dgm:pt modelId="{44171378-3B6A-4E02-993A-36284CACAE14}" type="pres">
      <dgm:prSet presAssocID="{7E9D4AAB-897D-4A31-8E00-DC1F2805B336}" presName="level2Shape" presStyleLbl="node2" presStyleIdx="0" presStyleCnt="3"/>
      <dgm:spPr/>
    </dgm:pt>
    <dgm:pt modelId="{FBF4F43D-9EB2-4953-B16E-CD7B618E1BC5}" type="pres">
      <dgm:prSet presAssocID="{7E9D4AAB-897D-4A31-8E00-DC1F2805B336}" presName="hierChild3" presStyleCnt="0"/>
      <dgm:spPr/>
    </dgm:pt>
    <dgm:pt modelId="{B34B835C-6C37-4E5E-AADE-CAF08D9B8526}" type="pres">
      <dgm:prSet presAssocID="{56E2772C-73E2-4700-9D34-C3A27DE83629}" presName="Name25" presStyleLbl="parChTrans1D3" presStyleIdx="0" presStyleCnt="3"/>
      <dgm:spPr/>
    </dgm:pt>
    <dgm:pt modelId="{662C953C-8F79-429D-8BEF-F3E1AD8922A0}" type="pres">
      <dgm:prSet presAssocID="{56E2772C-73E2-4700-9D34-C3A27DE83629}" presName="connTx" presStyleLbl="parChTrans1D3" presStyleIdx="0" presStyleCnt="3"/>
      <dgm:spPr/>
    </dgm:pt>
    <dgm:pt modelId="{ABEFC355-A86E-4E49-BC57-D1F8731EA33F}" type="pres">
      <dgm:prSet presAssocID="{6B425328-BB18-49AF-8FBC-588FC285F395}" presName="Name30" presStyleCnt="0"/>
      <dgm:spPr/>
    </dgm:pt>
    <dgm:pt modelId="{D86F4D25-64DF-4CC6-A09D-36C9FCBBC74A}" type="pres">
      <dgm:prSet presAssocID="{6B425328-BB18-49AF-8FBC-588FC285F395}" presName="level2Shape" presStyleLbl="node3" presStyleIdx="0" presStyleCnt="3"/>
      <dgm:spPr/>
    </dgm:pt>
    <dgm:pt modelId="{C7C4D514-58C9-4847-893B-AE6AB4994F83}" type="pres">
      <dgm:prSet presAssocID="{6B425328-BB18-49AF-8FBC-588FC285F395}" presName="hierChild3" presStyleCnt="0"/>
      <dgm:spPr/>
    </dgm:pt>
    <dgm:pt modelId="{94976653-3D45-4526-AD96-E4B89B7F1D88}" type="pres">
      <dgm:prSet presAssocID="{DA307A94-C481-4FC5-A88D-9D3BDE33C1F4}" presName="Name25" presStyleLbl="parChTrans1D2" presStyleIdx="1" presStyleCnt="3"/>
      <dgm:spPr/>
    </dgm:pt>
    <dgm:pt modelId="{638CF43C-30D5-4728-84BF-46E9B27D31D8}" type="pres">
      <dgm:prSet presAssocID="{DA307A94-C481-4FC5-A88D-9D3BDE33C1F4}" presName="connTx" presStyleLbl="parChTrans1D2" presStyleIdx="1" presStyleCnt="3"/>
      <dgm:spPr/>
    </dgm:pt>
    <dgm:pt modelId="{F7A63E0C-0395-4A61-92B8-682E70E34D37}" type="pres">
      <dgm:prSet presAssocID="{078441FC-4793-448B-A455-08ADB287F4D8}" presName="Name30" presStyleCnt="0"/>
      <dgm:spPr/>
    </dgm:pt>
    <dgm:pt modelId="{32BC4A19-424A-487D-BD03-D68852EA602B}" type="pres">
      <dgm:prSet presAssocID="{078441FC-4793-448B-A455-08ADB287F4D8}" presName="level2Shape" presStyleLbl="node2" presStyleIdx="1" presStyleCnt="3"/>
      <dgm:spPr/>
    </dgm:pt>
    <dgm:pt modelId="{BD16B15F-C904-41F1-9FD2-E6D5D516F584}" type="pres">
      <dgm:prSet presAssocID="{078441FC-4793-448B-A455-08ADB287F4D8}" presName="hierChild3" presStyleCnt="0"/>
      <dgm:spPr/>
    </dgm:pt>
    <dgm:pt modelId="{D32B656C-37C1-4407-B860-AAA9617A8903}" type="pres">
      <dgm:prSet presAssocID="{F7651A90-4E2E-4EE7-9227-2318C2762438}" presName="Name25" presStyleLbl="parChTrans1D3" presStyleIdx="1" presStyleCnt="3"/>
      <dgm:spPr/>
    </dgm:pt>
    <dgm:pt modelId="{89EF0223-D653-47A3-9A6C-8813AF26194F}" type="pres">
      <dgm:prSet presAssocID="{F7651A90-4E2E-4EE7-9227-2318C2762438}" presName="connTx" presStyleLbl="parChTrans1D3" presStyleIdx="1" presStyleCnt="3"/>
      <dgm:spPr/>
    </dgm:pt>
    <dgm:pt modelId="{B97E1C3E-A02D-4FF4-93B0-BE06E82B0950}" type="pres">
      <dgm:prSet presAssocID="{7E1688E6-2324-43DB-9704-A8AF5297AF1B}" presName="Name30" presStyleCnt="0"/>
      <dgm:spPr/>
    </dgm:pt>
    <dgm:pt modelId="{A7D7A86A-43CA-4443-AB3F-59C79DD7971D}" type="pres">
      <dgm:prSet presAssocID="{7E1688E6-2324-43DB-9704-A8AF5297AF1B}" presName="level2Shape" presStyleLbl="node3" presStyleIdx="1" presStyleCnt="3"/>
      <dgm:spPr/>
    </dgm:pt>
    <dgm:pt modelId="{9BB2CDC8-AF13-454A-ACA3-7DC37418F99C}" type="pres">
      <dgm:prSet presAssocID="{7E1688E6-2324-43DB-9704-A8AF5297AF1B}" presName="hierChild3" presStyleCnt="0"/>
      <dgm:spPr/>
    </dgm:pt>
    <dgm:pt modelId="{D65D843A-86F0-4506-B4CE-7572C0338A97}" type="pres">
      <dgm:prSet presAssocID="{089AE4B1-6ABA-4BDB-A1DD-FEE25973E689}" presName="Name25" presStyleLbl="parChTrans1D2" presStyleIdx="2" presStyleCnt="3"/>
      <dgm:spPr/>
    </dgm:pt>
    <dgm:pt modelId="{1A22DBB5-5191-4513-B0B6-1C0716F5B37C}" type="pres">
      <dgm:prSet presAssocID="{089AE4B1-6ABA-4BDB-A1DD-FEE25973E689}" presName="connTx" presStyleLbl="parChTrans1D2" presStyleIdx="2" presStyleCnt="3"/>
      <dgm:spPr/>
    </dgm:pt>
    <dgm:pt modelId="{F8EDCBB4-F0BF-4D3C-9C8D-27A0B76A1E87}" type="pres">
      <dgm:prSet presAssocID="{400C4C94-7C8A-43C8-BD5E-848F29E79184}" presName="Name30" presStyleCnt="0"/>
      <dgm:spPr/>
    </dgm:pt>
    <dgm:pt modelId="{81D3BF38-3BAB-46B9-832C-0E4948FBA2C8}" type="pres">
      <dgm:prSet presAssocID="{400C4C94-7C8A-43C8-BD5E-848F29E79184}" presName="level2Shape" presStyleLbl="node2" presStyleIdx="2" presStyleCnt="3"/>
      <dgm:spPr/>
    </dgm:pt>
    <dgm:pt modelId="{4B423C26-5D5E-4A6E-9E89-7B515ECF4CF0}" type="pres">
      <dgm:prSet presAssocID="{400C4C94-7C8A-43C8-BD5E-848F29E79184}" presName="hierChild3" presStyleCnt="0"/>
      <dgm:spPr/>
    </dgm:pt>
    <dgm:pt modelId="{266AC3DF-5E1E-4335-9C0E-9F39327AB78A}" type="pres">
      <dgm:prSet presAssocID="{3AB67A4B-2839-47C7-9CB0-05E5966D5932}" presName="Name25" presStyleLbl="parChTrans1D3" presStyleIdx="2" presStyleCnt="3"/>
      <dgm:spPr/>
    </dgm:pt>
    <dgm:pt modelId="{2C1942EF-02FC-4849-B94D-C8957A472A38}" type="pres">
      <dgm:prSet presAssocID="{3AB67A4B-2839-47C7-9CB0-05E5966D5932}" presName="connTx" presStyleLbl="parChTrans1D3" presStyleIdx="2" presStyleCnt="3"/>
      <dgm:spPr/>
    </dgm:pt>
    <dgm:pt modelId="{1FBEA427-A0A7-4194-ADBA-54340E7855B4}" type="pres">
      <dgm:prSet presAssocID="{47114DB5-B5F9-41F7-8221-C68977CC0150}" presName="Name30" presStyleCnt="0"/>
      <dgm:spPr/>
    </dgm:pt>
    <dgm:pt modelId="{94554887-101D-4E28-8225-BC2F4F4C288C}" type="pres">
      <dgm:prSet presAssocID="{47114DB5-B5F9-41F7-8221-C68977CC0150}" presName="level2Shape" presStyleLbl="node3" presStyleIdx="2" presStyleCnt="3"/>
      <dgm:spPr/>
    </dgm:pt>
    <dgm:pt modelId="{D10FD88E-DB94-4293-BF07-C7C7B5A93E05}" type="pres">
      <dgm:prSet presAssocID="{47114DB5-B5F9-41F7-8221-C68977CC0150}" presName="hierChild3" presStyleCnt="0"/>
      <dgm:spPr/>
    </dgm:pt>
    <dgm:pt modelId="{05C9D36C-514D-4E93-B687-777E01E64C7A}" type="pres">
      <dgm:prSet presAssocID="{46C88E4B-6061-4E34-B61A-CEFC614ADFB9}" presName="bgShapesFlow" presStyleCnt="0"/>
      <dgm:spPr/>
    </dgm:pt>
    <dgm:pt modelId="{2819A9CD-1558-4690-BBAF-B22BC55E684F}" type="pres">
      <dgm:prSet presAssocID="{FCBA8166-581B-4434-9F4A-8AD4115BB194}" presName="rectComp" presStyleCnt="0"/>
      <dgm:spPr/>
    </dgm:pt>
    <dgm:pt modelId="{80485F93-6373-4651-BD8F-C1AF8359E22B}" type="pres">
      <dgm:prSet presAssocID="{FCBA8166-581B-4434-9F4A-8AD4115BB194}" presName="bgRect" presStyleLbl="bgShp" presStyleIdx="0" presStyleCnt="3"/>
      <dgm:spPr/>
    </dgm:pt>
    <dgm:pt modelId="{EC5A9BAC-BD19-4B8B-8CD5-2BE7217C89CA}" type="pres">
      <dgm:prSet presAssocID="{FCBA8166-581B-4434-9F4A-8AD4115BB194}" presName="bgRectTx" presStyleLbl="bgShp" presStyleIdx="0" presStyleCnt="3">
        <dgm:presLayoutVars>
          <dgm:bulletEnabled val="1"/>
        </dgm:presLayoutVars>
      </dgm:prSet>
      <dgm:spPr/>
    </dgm:pt>
    <dgm:pt modelId="{DA2D6D87-2589-4102-89D4-CF5BCF0A69D1}" type="pres">
      <dgm:prSet presAssocID="{FCBA8166-581B-4434-9F4A-8AD4115BB194}" presName="spComp" presStyleCnt="0"/>
      <dgm:spPr/>
    </dgm:pt>
    <dgm:pt modelId="{EE66F008-9200-440C-8442-2C7A725B3034}" type="pres">
      <dgm:prSet presAssocID="{FCBA8166-581B-4434-9F4A-8AD4115BB194}" presName="hSp" presStyleCnt="0"/>
      <dgm:spPr/>
    </dgm:pt>
    <dgm:pt modelId="{15CF0921-BD14-4633-9F08-E4E461E7A10F}" type="pres">
      <dgm:prSet presAssocID="{3184D343-0C00-4E25-9BBC-BD36880F4E90}" presName="rectComp" presStyleCnt="0"/>
      <dgm:spPr/>
    </dgm:pt>
    <dgm:pt modelId="{0228AF96-0960-40B4-9204-7F046FE25291}" type="pres">
      <dgm:prSet presAssocID="{3184D343-0C00-4E25-9BBC-BD36880F4E90}" presName="bgRect" presStyleLbl="bgShp" presStyleIdx="1" presStyleCnt="3"/>
      <dgm:spPr/>
    </dgm:pt>
    <dgm:pt modelId="{D31D1CCB-AD01-41B4-A42A-20F201E036DC}" type="pres">
      <dgm:prSet presAssocID="{3184D343-0C00-4E25-9BBC-BD36880F4E90}" presName="bgRectTx" presStyleLbl="bgShp" presStyleIdx="1" presStyleCnt="3">
        <dgm:presLayoutVars>
          <dgm:bulletEnabled val="1"/>
        </dgm:presLayoutVars>
      </dgm:prSet>
      <dgm:spPr/>
    </dgm:pt>
    <dgm:pt modelId="{584A781A-9837-40ED-96C5-79031840C7F3}" type="pres">
      <dgm:prSet presAssocID="{3184D343-0C00-4E25-9BBC-BD36880F4E90}" presName="spComp" presStyleCnt="0"/>
      <dgm:spPr/>
    </dgm:pt>
    <dgm:pt modelId="{4537B162-8463-4832-8788-46DF70C1039F}" type="pres">
      <dgm:prSet presAssocID="{3184D343-0C00-4E25-9BBC-BD36880F4E90}" presName="hSp" presStyleCnt="0"/>
      <dgm:spPr/>
    </dgm:pt>
    <dgm:pt modelId="{BF51D58E-1EA3-4D73-81D1-FCA039D24F7F}" type="pres">
      <dgm:prSet presAssocID="{363D2DEE-547C-4D6E-BA55-FFE6A51541A4}" presName="rectComp" presStyleCnt="0"/>
      <dgm:spPr/>
    </dgm:pt>
    <dgm:pt modelId="{F7C3693C-2F5C-4DB5-B2B7-9AC15FD8C8D4}" type="pres">
      <dgm:prSet presAssocID="{363D2DEE-547C-4D6E-BA55-FFE6A51541A4}" presName="bgRect" presStyleLbl="bgShp" presStyleIdx="2" presStyleCnt="3"/>
      <dgm:spPr/>
    </dgm:pt>
    <dgm:pt modelId="{FEFD0705-8728-4D28-AD10-B4749ABB1F04}" type="pres">
      <dgm:prSet presAssocID="{363D2DEE-547C-4D6E-BA55-FFE6A51541A4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8E7E6800-CEBB-4659-9F6C-DD291ADE52D3}" type="presOf" srcId="{FCBA8166-581B-4434-9F4A-8AD4115BB194}" destId="{EC5A9BAC-BD19-4B8B-8CD5-2BE7217C89CA}" srcOrd="1" destOrd="0" presId="urn:microsoft.com/office/officeart/2005/8/layout/hierarchy5"/>
    <dgm:cxn modelId="{E0DB9600-73D2-4F92-8D74-ABFBA82A6189}" type="presOf" srcId="{3AB67A4B-2839-47C7-9CB0-05E5966D5932}" destId="{2C1942EF-02FC-4849-B94D-C8957A472A38}" srcOrd="1" destOrd="0" presId="urn:microsoft.com/office/officeart/2005/8/layout/hierarchy5"/>
    <dgm:cxn modelId="{7A254113-6782-400E-93A2-72A21E9214BC}" srcId="{078441FC-4793-448B-A455-08ADB287F4D8}" destId="{7E1688E6-2324-43DB-9704-A8AF5297AF1B}" srcOrd="0" destOrd="0" parTransId="{F7651A90-4E2E-4EE7-9227-2318C2762438}" sibTransId="{2ED7DC03-2490-4997-97B6-D713614CD649}"/>
    <dgm:cxn modelId="{C6E95B1A-2A42-494D-B402-2AF0F1C70778}" srcId="{CD3059C0-5377-439E-A037-F067E7C58045}" destId="{400C4C94-7C8A-43C8-BD5E-848F29E79184}" srcOrd="2" destOrd="0" parTransId="{089AE4B1-6ABA-4BDB-A1DD-FEE25973E689}" sibTransId="{41935862-08B4-403B-93B9-03A061783146}"/>
    <dgm:cxn modelId="{2E765C1F-1929-4E74-9334-1ACEAA91A01D}" type="presOf" srcId="{3184D343-0C00-4E25-9BBC-BD36880F4E90}" destId="{D31D1CCB-AD01-41B4-A42A-20F201E036DC}" srcOrd="1" destOrd="0" presId="urn:microsoft.com/office/officeart/2005/8/layout/hierarchy5"/>
    <dgm:cxn modelId="{C5F69F1F-C148-4EB9-ADA9-C08522683C44}" type="presOf" srcId="{56E2772C-73E2-4700-9D34-C3A27DE83629}" destId="{662C953C-8F79-429D-8BEF-F3E1AD8922A0}" srcOrd="1" destOrd="0" presId="urn:microsoft.com/office/officeart/2005/8/layout/hierarchy5"/>
    <dgm:cxn modelId="{EDEBB939-8646-4429-92A6-C77CF32C6527}" srcId="{CD3059C0-5377-439E-A037-F067E7C58045}" destId="{7E9D4AAB-897D-4A31-8E00-DC1F2805B336}" srcOrd="0" destOrd="0" parTransId="{2D1A6F57-70BE-43B9-8EF7-82FFE9825A1E}" sibTransId="{DE7672A8-E660-4F3A-9333-C58B2ED0FF54}"/>
    <dgm:cxn modelId="{65FC1A5B-8775-4B39-82BB-904C607B0074}" type="presOf" srcId="{DA307A94-C481-4FC5-A88D-9D3BDE33C1F4}" destId="{94976653-3D45-4526-AD96-E4B89B7F1D88}" srcOrd="0" destOrd="0" presId="urn:microsoft.com/office/officeart/2005/8/layout/hierarchy5"/>
    <dgm:cxn modelId="{27C13461-D100-45F7-A9EE-F646B0A56DB0}" type="presOf" srcId="{2D1A6F57-70BE-43B9-8EF7-82FFE9825A1E}" destId="{3080ADDB-6D5B-4C91-9D2C-39186ACDB7C4}" srcOrd="1" destOrd="0" presId="urn:microsoft.com/office/officeart/2005/8/layout/hierarchy5"/>
    <dgm:cxn modelId="{65461964-1B2E-4E53-B01A-8297D13265C8}" srcId="{46C88E4B-6061-4E34-B61A-CEFC614ADFB9}" destId="{CD3059C0-5377-439E-A037-F067E7C58045}" srcOrd="0" destOrd="0" parTransId="{6229B0D4-6C35-41B6-A17A-EE66C968EF0C}" sibTransId="{B25D92BB-FE06-4857-B68B-09448BE12355}"/>
    <dgm:cxn modelId="{14F23747-2266-485F-8E1A-D8752D9B764A}" type="presOf" srcId="{46C88E4B-6061-4E34-B61A-CEFC614ADFB9}" destId="{1582C667-6C4E-4528-98B8-2867D27F1201}" srcOrd="0" destOrd="0" presId="urn:microsoft.com/office/officeart/2005/8/layout/hierarchy5"/>
    <dgm:cxn modelId="{D836CD49-2301-4108-BD4B-F29B85B729FD}" type="presOf" srcId="{DA307A94-C481-4FC5-A88D-9D3BDE33C1F4}" destId="{638CF43C-30D5-4728-84BF-46E9B27D31D8}" srcOrd="1" destOrd="0" presId="urn:microsoft.com/office/officeart/2005/8/layout/hierarchy5"/>
    <dgm:cxn modelId="{C9C9126E-0C69-49E5-88C0-E640C25CDF06}" srcId="{400C4C94-7C8A-43C8-BD5E-848F29E79184}" destId="{47114DB5-B5F9-41F7-8221-C68977CC0150}" srcOrd="0" destOrd="0" parTransId="{3AB67A4B-2839-47C7-9CB0-05E5966D5932}" sibTransId="{06725EBE-5249-40D7-8B46-67BF76DD2B2C}"/>
    <dgm:cxn modelId="{5C5D2E73-35E3-4233-B484-EDD056EFE31B}" srcId="{7E9D4AAB-897D-4A31-8E00-DC1F2805B336}" destId="{6B425328-BB18-49AF-8FBC-588FC285F395}" srcOrd="0" destOrd="0" parTransId="{56E2772C-73E2-4700-9D34-C3A27DE83629}" sibTransId="{CB7C4463-CAC4-42B6-9CC0-D11AF199ACD5}"/>
    <dgm:cxn modelId="{3C69AB55-A23C-44D3-8045-5DA6DE7DFDDE}" type="presOf" srcId="{47114DB5-B5F9-41F7-8221-C68977CC0150}" destId="{94554887-101D-4E28-8225-BC2F4F4C288C}" srcOrd="0" destOrd="0" presId="urn:microsoft.com/office/officeart/2005/8/layout/hierarchy5"/>
    <dgm:cxn modelId="{04AEC77C-44CB-4B39-B2D1-8D09A568EF9B}" type="presOf" srcId="{089AE4B1-6ABA-4BDB-A1DD-FEE25973E689}" destId="{1A22DBB5-5191-4513-B0B6-1C0716F5B37C}" srcOrd="1" destOrd="0" presId="urn:microsoft.com/office/officeart/2005/8/layout/hierarchy5"/>
    <dgm:cxn modelId="{B4AC4982-0DB5-4974-919A-55008EC887E7}" type="presOf" srcId="{7E1688E6-2324-43DB-9704-A8AF5297AF1B}" destId="{A7D7A86A-43CA-4443-AB3F-59C79DD7971D}" srcOrd="0" destOrd="0" presId="urn:microsoft.com/office/officeart/2005/8/layout/hierarchy5"/>
    <dgm:cxn modelId="{C5896886-DA77-462C-84D8-6D67C34C95C8}" type="presOf" srcId="{400C4C94-7C8A-43C8-BD5E-848F29E79184}" destId="{81D3BF38-3BAB-46B9-832C-0E4948FBA2C8}" srcOrd="0" destOrd="0" presId="urn:microsoft.com/office/officeart/2005/8/layout/hierarchy5"/>
    <dgm:cxn modelId="{B4DD018B-84AC-4535-9A62-F616C749AA19}" srcId="{46C88E4B-6061-4E34-B61A-CEFC614ADFB9}" destId="{3184D343-0C00-4E25-9BBC-BD36880F4E90}" srcOrd="2" destOrd="0" parTransId="{979FBE33-3154-4F91-B057-94131DBF983F}" sibTransId="{47DFBB21-347D-4F11-9686-8ACCB59970AB}"/>
    <dgm:cxn modelId="{BBF8608F-34A0-4978-B6C1-7EE9735779A6}" type="presOf" srcId="{7E9D4AAB-897D-4A31-8E00-DC1F2805B336}" destId="{44171378-3B6A-4E02-993A-36284CACAE14}" srcOrd="0" destOrd="0" presId="urn:microsoft.com/office/officeart/2005/8/layout/hierarchy5"/>
    <dgm:cxn modelId="{FE169997-C5DF-4458-A996-50A8C8AE160A}" type="presOf" srcId="{078441FC-4793-448B-A455-08ADB287F4D8}" destId="{32BC4A19-424A-487D-BD03-D68852EA602B}" srcOrd="0" destOrd="0" presId="urn:microsoft.com/office/officeart/2005/8/layout/hierarchy5"/>
    <dgm:cxn modelId="{3E3A2B9E-4999-4876-8FA5-7F1DF30BFDF7}" srcId="{46C88E4B-6061-4E34-B61A-CEFC614ADFB9}" destId="{363D2DEE-547C-4D6E-BA55-FFE6A51541A4}" srcOrd="3" destOrd="0" parTransId="{29C873B6-C8C3-45A8-9B93-098DD976A995}" sibTransId="{BC9C4C99-40F5-4104-9F5E-A6E33C92026B}"/>
    <dgm:cxn modelId="{454C34A7-1F55-4A4D-9FC3-49B86138E2CC}" type="presOf" srcId="{F7651A90-4E2E-4EE7-9227-2318C2762438}" destId="{D32B656C-37C1-4407-B860-AAA9617A8903}" srcOrd="0" destOrd="0" presId="urn:microsoft.com/office/officeart/2005/8/layout/hierarchy5"/>
    <dgm:cxn modelId="{EBB435AD-A4C8-4583-892B-8E1E2D47F900}" type="presOf" srcId="{363D2DEE-547C-4D6E-BA55-FFE6A51541A4}" destId="{FEFD0705-8728-4D28-AD10-B4749ABB1F04}" srcOrd="1" destOrd="0" presId="urn:microsoft.com/office/officeart/2005/8/layout/hierarchy5"/>
    <dgm:cxn modelId="{38D157B8-065F-41C9-94B0-9F7BD79607D6}" srcId="{46C88E4B-6061-4E34-B61A-CEFC614ADFB9}" destId="{FCBA8166-581B-4434-9F4A-8AD4115BB194}" srcOrd="1" destOrd="0" parTransId="{B29B3397-97EB-4F24-AC20-DDD55AFB75E8}" sibTransId="{2BAB3C7D-1114-470D-B05D-5E7B0B8C67CA}"/>
    <dgm:cxn modelId="{C4D4C3C1-490C-4E04-8041-4F46D03C0F79}" type="presOf" srcId="{6B425328-BB18-49AF-8FBC-588FC285F395}" destId="{D86F4D25-64DF-4CC6-A09D-36C9FCBBC74A}" srcOrd="0" destOrd="0" presId="urn:microsoft.com/office/officeart/2005/8/layout/hierarchy5"/>
    <dgm:cxn modelId="{B667A7C7-4E14-48E4-A324-F69F25B60CE4}" type="presOf" srcId="{3184D343-0C00-4E25-9BBC-BD36880F4E90}" destId="{0228AF96-0960-40B4-9204-7F046FE25291}" srcOrd="0" destOrd="0" presId="urn:microsoft.com/office/officeart/2005/8/layout/hierarchy5"/>
    <dgm:cxn modelId="{AF03F8C9-CC37-4441-A952-7647E704805E}" type="presOf" srcId="{089AE4B1-6ABA-4BDB-A1DD-FEE25973E689}" destId="{D65D843A-86F0-4506-B4CE-7572C0338A97}" srcOrd="0" destOrd="0" presId="urn:microsoft.com/office/officeart/2005/8/layout/hierarchy5"/>
    <dgm:cxn modelId="{04FE69D3-94D0-45CB-8B22-2CB9995714E3}" type="presOf" srcId="{56E2772C-73E2-4700-9D34-C3A27DE83629}" destId="{B34B835C-6C37-4E5E-AADE-CAF08D9B8526}" srcOrd="0" destOrd="0" presId="urn:microsoft.com/office/officeart/2005/8/layout/hierarchy5"/>
    <dgm:cxn modelId="{50F3E2D3-58DB-46CE-BF5A-7FD61AB2939D}" srcId="{CD3059C0-5377-439E-A037-F067E7C58045}" destId="{078441FC-4793-448B-A455-08ADB287F4D8}" srcOrd="1" destOrd="0" parTransId="{DA307A94-C481-4FC5-A88D-9D3BDE33C1F4}" sibTransId="{ACE897D4-9E36-451C-9B79-BF6CDDD02D85}"/>
    <dgm:cxn modelId="{A9D7A2D7-009D-4BCC-BB29-74B254944930}" type="presOf" srcId="{2D1A6F57-70BE-43B9-8EF7-82FFE9825A1E}" destId="{0C2ACE58-B0BD-4337-8B1A-4E286F559460}" srcOrd="0" destOrd="0" presId="urn:microsoft.com/office/officeart/2005/8/layout/hierarchy5"/>
    <dgm:cxn modelId="{9A1C2FE0-7352-4358-AE3A-7A678B78BA32}" type="presOf" srcId="{3AB67A4B-2839-47C7-9CB0-05E5966D5932}" destId="{266AC3DF-5E1E-4335-9C0E-9F39327AB78A}" srcOrd="0" destOrd="0" presId="urn:microsoft.com/office/officeart/2005/8/layout/hierarchy5"/>
    <dgm:cxn modelId="{FF1549EE-B7A1-4899-AF75-9844910FCBD8}" type="presOf" srcId="{363D2DEE-547C-4D6E-BA55-FFE6A51541A4}" destId="{F7C3693C-2F5C-4DB5-B2B7-9AC15FD8C8D4}" srcOrd="0" destOrd="0" presId="urn:microsoft.com/office/officeart/2005/8/layout/hierarchy5"/>
    <dgm:cxn modelId="{5B08C9F2-354D-4CDF-A1CD-CA6CF7632855}" type="presOf" srcId="{CD3059C0-5377-439E-A037-F067E7C58045}" destId="{096553CF-C257-4841-82EE-9C54E93C421C}" srcOrd="0" destOrd="0" presId="urn:microsoft.com/office/officeart/2005/8/layout/hierarchy5"/>
    <dgm:cxn modelId="{C052D3F4-12CE-4FD7-9ACD-3EC15686E3DA}" type="presOf" srcId="{FCBA8166-581B-4434-9F4A-8AD4115BB194}" destId="{80485F93-6373-4651-BD8F-C1AF8359E22B}" srcOrd="0" destOrd="0" presId="urn:microsoft.com/office/officeart/2005/8/layout/hierarchy5"/>
    <dgm:cxn modelId="{A3EE01FF-A79E-4CD0-A759-46DA3AD02565}" type="presOf" srcId="{F7651A90-4E2E-4EE7-9227-2318C2762438}" destId="{89EF0223-D653-47A3-9A6C-8813AF26194F}" srcOrd="1" destOrd="0" presId="urn:microsoft.com/office/officeart/2005/8/layout/hierarchy5"/>
    <dgm:cxn modelId="{6E10C0FA-8E24-450D-9CF4-029A55C90361}" type="presParOf" srcId="{1582C667-6C4E-4528-98B8-2867D27F1201}" destId="{6825FBEF-BD57-4638-8E21-7CD50D29E47D}" srcOrd="0" destOrd="0" presId="urn:microsoft.com/office/officeart/2005/8/layout/hierarchy5"/>
    <dgm:cxn modelId="{B1CBFA07-4569-4265-85DD-FA8349F491C6}" type="presParOf" srcId="{6825FBEF-BD57-4638-8E21-7CD50D29E47D}" destId="{79250EEC-28A4-40F1-8B2F-BFEEB0339E90}" srcOrd="0" destOrd="0" presId="urn:microsoft.com/office/officeart/2005/8/layout/hierarchy5"/>
    <dgm:cxn modelId="{EA64AAD9-F4FE-4D67-AF08-5CF36F7BE6ED}" type="presParOf" srcId="{6825FBEF-BD57-4638-8E21-7CD50D29E47D}" destId="{C211ABC4-A5A1-49F2-A1D8-4116712E56A4}" srcOrd="1" destOrd="0" presId="urn:microsoft.com/office/officeart/2005/8/layout/hierarchy5"/>
    <dgm:cxn modelId="{83566221-3071-4250-9CF5-E0B147B846F0}" type="presParOf" srcId="{C211ABC4-A5A1-49F2-A1D8-4116712E56A4}" destId="{3DF46673-297F-41D1-8D1E-280AE1DF137B}" srcOrd="0" destOrd="0" presId="urn:microsoft.com/office/officeart/2005/8/layout/hierarchy5"/>
    <dgm:cxn modelId="{3D82C656-E926-4E7C-90F4-258DECD47E53}" type="presParOf" srcId="{3DF46673-297F-41D1-8D1E-280AE1DF137B}" destId="{096553CF-C257-4841-82EE-9C54E93C421C}" srcOrd="0" destOrd="0" presId="urn:microsoft.com/office/officeart/2005/8/layout/hierarchy5"/>
    <dgm:cxn modelId="{74AE10AA-E2A9-4C68-9976-4C03EF449211}" type="presParOf" srcId="{3DF46673-297F-41D1-8D1E-280AE1DF137B}" destId="{597C856D-3A3A-479E-8E81-7EA012DF854E}" srcOrd="1" destOrd="0" presId="urn:microsoft.com/office/officeart/2005/8/layout/hierarchy5"/>
    <dgm:cxn modelId="{4D979627-29B0-4160-89DA-F578BC651C3A}" type="presParOf" srcId="{597C856D-3A3A-479E-8E81-7EA012DF854E}" destId="{0C2ACE58-B0BD-4337-8B1A-4E286F559460}" srcOrd="0" destOrd="0" presId="urn:microsoft.com/office/officeart/2005/8/layout/hierarchy5"/>
    <dgm:cxn modelId="{AC4A8847-A50A-4571-9E2B-22EB1006B568}" type="presParOf" srcId="{0C2ACE58-B0BD-4337-8B1A-4E286F559460}" destId="{3080ADDB-6D5B-4C91-9D2C-39186ACDB7C4}" srcOrd="0" destOrd="0" presId="urn:microsoft.com/office/officeart/2005/8/layout/hierarchy5"/>
    <dgm:cxn modelId="{064ABEEA-0695-49C1-9EF8-9CB6ECA57BC8}" type="presParOf" srcId="{597C856D-3A3A-479E-8E81-7EA012DF854E}" destId="{49FDDC09-536D-4723-BEA8-C68C616CB661}" srcOrd="1" destOrd="0" presId="urn:microsoft.com/office/officeart/2005/8/layout/hierarchy5"/>
    <dgm:cxn modelId="{000BA0EF-8A34-4916-9300-9C1297CB42D2}" type="presParOf" srcId="{49FDDC09-536D-4723-BEA8-C68C616CB661}" destId="{44171378-3B6A-4E02-993A-36284CACAE14}" srcOrd="0" destOrd="0" presId="urn:microsoft.com/office/officeart/2005/8/layout/hierarchy5"/>
    <dgm:cxn modelId="{C4B9F2DC-7828-4615-97CC-170D35D1C3C9}" type="presParOf" srcId="{49FDDC09-536D-4723-BEA8-C68C616CB661}" destId="{FBF4F43D-9EB2-4953-B16E-CD7B618E1BC5}" srcOrd="1" destOrd="0" presId="urn:microsoft.com/office/officeart/2005/8/layout/hierarchy5"/>
    <dgm:cxn modelId="{F250D119-6AE7-4205-B0DC-FC8605DFAD62}" type="presParOf" srcId="{FBF4F43D-9EB2-4953-B16E-CD7B618E1BC5}" destId="{B34B835C-6C37-4E5E-AADE-CAF08D9B8526}" srcOrd="0" destOrd="0" presId="urn:microsoft.com/office/officeart/2005/8/layout/hierarchy5"/>
    <dgm:cxn modelId="{1A5DE14B-3B92-4F2C-B824-5D0ABECBFE73}" type="presParOf" srcId="{B34B835C-6C37-4E5E-AADE-CAF08D9B8526}" destId="{662C953C-8F79-429D-8BEF-F3E1AD8922A0}" srcOrd="0" destOrd="0" presId="urn:microsoft.com/office/officeart/2005/8/layout/hierarchy5"/>
    <dgm:cxn modelId="{0ABF6C45-3C46-4B0D-89F4-955D4643DF37}" type="presParOf" srcId="{FBF4F43D-9EB2-4953-B16E-CD7B618E1BC5}" destId="{ABEFC355-A86E-4E49-BC57-D1F8731EA33F}" srcOrd="1" destOrd="0" presId="urn:microsoft.com/office/officeart/2005/8/layout/hierarchy5"/>
    <dgm:cxn modelId="{BEC1FCF2-96D5-4992-8ED7-0581A5ACEC79}" type="presParOf" srcId="{ABEFC355-A86E-4E49-BC57-D1F8731EA33F}" destId="{D86F4D25-64DF-4CC6-A09D-36C9FCBBC74A}" srcOrd="0" destOrd="0" presId="urn:microsoft.com/office/officeart/2005/8/layout/hierarchy5"/>
    <dgm:cxn modelId="{48D42F7E-BC68-459E-B193-8EF4FBFC6E0F}" type="presParOf" srcId="{ABEFC355-A86E-4E49-BC57-D1F8731EA33F}" destId="{C7C4D514-58C9-4847-893B-AE6AB4994F83}" srcOrd="1" destOrd="0" presId="urn:microsoft.com/office/officeart/2005/8/layout/hierarchy5"/>
    <dgm:cxn modelId="{58988A88-9341-4CA6-B1AD-8A20D4023DD4}" type="presParOf" srcId="{597C856D-3A3A-479E-8E81-7EA012DF854E}" destId="{94976653-3D45-4526-AD96-E4B89B7F1D88}" srcOrd="2" destOrd="0" presId="urn:microsoft.com/office/officeart/2005/8/layout/hierarchy5"/>
    <dgm:cxn modelId="{1F62E026-797B-4C6E-9920-EC813F9E8BC3}" type="presParOf" srcId="{94976653-3D45-4526-AD96-E4B89B7F1D88}" destId="{638CF43C-30D5-4728-84BF-46E9B27D31D8}" srcOrd="0" destOrd="0" presId="urn:microsoft.com/office/officeart/2005/8/layout/hierarchy5"/>
    <dgm:cxn modelId="{6DD41C08-F758-40DD-B343-ECB7438EBB7B}" type="presParOf" srcId="{597C856D-3A3A-479E-8E81-7EA012DF854E}" destId="{F7A63E0C-0395-4A61-92B8-682E70E34D37}" srcOrd="3" destOrd="0" presId="urn:microsoft.com/office/officeart/2005/8/layout/hierarchy5"/>
    <dgm:cxn modelId="{16B2B3D7-E25B-45A7-8823-C66D13A5A45C}" type="presParOf" srcId="{F7A63E0C-0395-4A61-92B8-682E70E34D37}" destId="{32BC4A19-424A-487D-BD03-D68852EA602B}" srcOrd="0" destOrd="0" presId="urn:microsoft.com/office/officeart/2005/8/layout/hierarchy5"/>
    <dgm:cxn modelId="{C8F34863-C267-43F1-84A7-532396412D91}" type="presParOf" srcId="{F7A63E0C-0395-4A61-92B8-682E70E34D37}" destId="{BD16B15F-C904-41F1-9FD2-E6D5D516F584}" srcOrd="1" destOrd="0" presId="urn:microsoft.com/office/officeart/2005/8/layout/hierarchy5"/>
    <dgm:cxn modelId="{3617E617-47DC-4B25-B1DC-FE4A7E84A14A}" type="presParOf" srcId="{BD16B15F-C904-41F1-9FD2-E6D5D516F584}" destId="{D32B656C-37C1-4407-B860-AAA9617A8903}" srcOrd="0" destOrd="0" presId="urn:microsoft.com/office/officeart/2005/8/layout/hierarchy5"/>
    <dgm:cxn modelId="{89511725-4F6C-40DE-BE47-C44B09349295}" type="presParOf" srcId="{D32B656C-37C1-4407-B860-AAA9617A8903}" destId="{89EF0223-D653-47A3-9A6C-8813AF26194F}" srcOrd="0" destOrd="0" presId="urn:microsoft.com/office/officeart/2005/8/layout/hierarchy5"/>
    <dgm:cxn modelId="{E5EFEE8F-3880-44FB-A74D-29D285372FB0}" type="presParOf" srcId="{BD16B15F-C904-41F1-9FD2-E6D5D516F584}" destId="{B97E1C3E-A02D-4FF4-93B0-BE06E82B0950}" srcOrd="1" destOrd="0" presId="urn:microsoft.com/office/officeart/2005/8/layout/hierarchy5"/>
    <dgm:cxn modelId="{53E4CA9C-68D4-4F4F-95AE-CEF12ED7EFF7}" type="presParOf" srcId="{B97E1C3E-A02D-4FF4-93B0-BE06E82B0950}" destId="{A7D7A86A-43CA-4443-AB3F-59C79DD7971D}" srcOrd="0" destOrd="0" presId="urn:microsoft.com/office/officeart/2005/8/layout/hierarchy5"/>
    <dgm:cxn modelId="{5E140DE6-B5A2-4703-AE34-DAA58B2261AB}" type="presParOf" srcId="{B97E1C3E-A02D-4FF4-93B0-BE06E82B0950}" destId="{9BB2CDC8-AF13-454A-ACA3-7DC37418F99C}" srcOrd="1" destOrd="0" presId="urn:microsoft.com/office/officeart/2005/8/layout/hierarchy5"/>
    <dgm:cxn modelId="{0707BD02-BAF1-423C-B40D-8DA8F913C766}" type="presParOf" srcId="{597C856D-3A3A-479E-8E81-7EA012DF854E}" destId="{D65D843A-86F0-4506-B4CE-7572C0338A97}" srcOrd="4" destOrd="0" presId="urn:microsoft.com/office/officeart/2005/8/layout/hierarchy5"/>
    <dgm:cxn modelId="{3E67FBD7-52CF-4BDD-B0EF-8D73ECA034F5}" type="presParOf" srcId="{D65D843A-86F0-4506-B4CE-7572C0338A97}" destId="{1A22DBB5-5191-4513-B0B6-1C0716F5B37C}" srcOrd="0" destOrd="0" presId="urn:microsoft.com/office/officeart/2005/8/layout/hierarchy5"/>
    <dgm:cxn modelId="{88F5C3FA-B426-4015-9AE6-01AF025F9A68}" type="presParOf" srcId="{597C856D-3A3A-479E-8E81-7EA012DF854E}" destId="{F8EDCBB4-F0BF-4D3C-9C8D-27A0B76A1E87}" srcOrd="5" destOrd="0" presId="urn:microsoft.com/office/officeart/2005/8/layout/hierarchy5"/>
    <dgm:cxn modelId="{7E39B4D2-B067-4B28-B329-2451F1C39F79}" type="presParOf" srcId="{F8EDCBB4-F0BF-4D3C-9C8D-27A0B76A1E87}" destId="{81D3BF38-3BAB-46B9-832C-0E4948FBA2C8}" srcOrd="0" destOrd="0" presId="urn:microsoft.com/office/officeart/2005/8/layout/hierarchy5"/>
    <dgm:cxn modelId="{357DCB74-2CCE-4DEA-9B55-9BF29523A4F2}" type="presParOf" srcId="{F8EDCBB4-F0BF-4D3C-9C8D-27A0B76A1E87}" destId="{4B423C26-5D5E-4A6E-9E89-7B515ECF4CF0}" srcOrd="1" destOrd="0" presId="urn:microsoft.com/office/officeart/2005/8/layout/hierarchy5"/>
    <dgm:cxn modelId="{9CCB8167-E115-49C1-8332-20B38496C577}" type="presParOf" srcId="{4B423C26-5D5E-4A6E-9E89-7B515ECF4CF0}" destId="{266AC3DF-5E1E-4335-9C0E-9F39327AB78A}" srcOrd="0" destOrd="0" presId="urn:microsoft.com/office/officeart/2005/8/layout/hierarchy5"/>
    <dgm:cxn modelId="{30A4D69B-7836-4960-AA19-05382E0AC517}" type="presParOf" srcId="{266AC3DF-5E1E-4335-9C0E-9F39327AB78A}" destId="{2C1942EF-02FC-4849-B94D-C8957A472A38}" srcOrd="0" destOrd="0" presId="urn:microsoft.com/office/officeart/2005/8/layout/hierarchy5"/>
    <dgm:cxn modelId="{582BA1CF-AC2F-4F23-9829-9196EB58D355}" type="presParOf" srcId="{4B423C26-5D5E-4A6E-9E89-7B515ECF4CF0}" destId="{1FBEA427-A0A7-4194-ADBA-54340E7855B4}" srcOrd="1" destOrd="0" presId="urn:microsoft.com/office/officeart/2005/8/layout/hierarchy5"/>
    <dgm:cxn modelId="{5D77EA88-B561-48AD-B2AF-252E494B6CCC}" type="presParOf" srcId="{1FBEA427-A0A7-4194-ADBA-54340E7855B4}" destId="{94554887-101D-4E28-8225-BC2F4F4C288C}" srcOrd="0" destOrd="0" presId="urn:microsoft.com/office/officeart/2005/8/layout/hierarchy5"/>
    <dgm:cxn modelId="{F1838A70-0FBA-431D-AF1D-1839854029E3}" type="presParOf" srcId="{1FBEA427-A0A7-4194-ADBA-54340E7855B4}" destId="{D10FD88E-DB94-4293-BF07-C7C7B5A93E05}" srcOrd="1" destOrd="0" presId="urn:microsoft.com/office/officeart/2005/8/layout/hierarchy5"/>
    <dgm:cxn modelId="{FBF27A02-4ACD-490F-82D5-A61C55BEC2C7}" type="presParOf" srcId="{1582C667-6C4E-4528-98B8-2867D27F1201}" destId="{05C9D36C-514D-4E93-B687-777E01E64C7A}" srcOrd="1" destOrd="0" presId="urn:microsoft.com/office/officeart/2005/8/layout/hierarchy5"/>
    <dgm:cxn modelId="{B560D1F0-7A7B-4B31-BF13-A0DEEA0E6D96}" type="presParOf" srcId="{05C9D36C-514D-4E93-B687-777E01E64C7A}" destId="{2819A9CD-1558-4690-BBAF-B22BC55E684F}" srcOrd="0" destOrd="0" presId="urn:microsoft.com/office/officeart/2005/8/layout/hierarchy5"/>
    <dgm:cxn modelId="{C5694186-0712-495E-BEAB-07C627664D6C}" type="presParOf" srcId="{2819A9CD-1558-4690-BBAF-B22BC55E684F}" destId="{80485F93-6373-4651-BD8F-C1AF8359E22B}" srcOrd="0" destOrd="0" presId="urn:microsoft.com/office/officeart/2005/8/layout/hierarchy5"/>
    <dgm:cxn modelId="{989DA808-6D37-4A1C-8209-75E2D949027B}" type="presParOf" srcId="{2819A9CD-1558-4690-BBAF-B22BC55E684F}" destId="{EC5A9BAC-BD19-4B8B-8CD5-2BE7217C89CA}" srcOrd="1" destOrd="0" presId="urn:microsoft.com/office/officeart/2005/8/layout/hierarchy5"/>
    <dgm:cxn modelId="{6CAB2BEB-4D8C-4289-9968-12DA614BEA4A}" type="presParOf" srcId="{05C9D36C-514D-4E93-B687-777E01E64C7A}" destId="{DA2D6D87-2589-4102-89D4-CF5BCF0A69D1}" srcOrd="1" destOrd="0" presId="urn:microsoft.com/office/officeart/2005/8/layout/hierarchy5"/>
    <dgm:cxn modelId="{EB153476-B372-470A-8B76-1C245F4BDD2F}" type="presParOf" srcId="{DA2D6D87-2589-4102-89D4-CF5BCF0A69D1}" destId="{EE66F008-9200-440C-8442-2C7A725B3034}" srcOrd="0" destOrd="0" presId="urn:microsoft.com/office/officeart/2005/8/layout/hierarchy5"/>
    <dgm:cxn modelId="{DD5F5034-D415-4941-A46D-0F11B5C7FFE4}" type="presParOf" srcId="{05C9D36C-514D-4E93-B687-777E01E64C7A}" destId="{15CF0921-BD14-4633-9F08-E4E461E7A10F}" srcOrd="2" destOrd="0" presId="urn:microsoft.com/office/officeart/2005/8/layout/hierarchy5"/>
    <dgm:cxn modelId="{4E05218D-55FC-498E-9364-AB0200D2115C}" type="presParOf" srcId="{15CF0921-BD14-4633-9F08-E4E461E7A10F}" destId="{0228AF96-0960-40B4-9204-7F046FE25291}" srcOrd="0" destOrd="0" presId="urn:microsoft.com/office/officeart/2005/8/layout/hierarchy5"/>
    <dgm:cxn modelId="{CDCC3D8D-C411-41E7-BC45-2CAD22F305A1}" type="presParOf" srcId="{15CF0921-BD14-4633-9F08-E4E461E7A10F}" destId="{D31D1CCB-AD01-41B4-A42A-20F201E036DC}" srcOrd="1" destOrd="0" presId="urn:microsoft.com/office/officeart/2005/8/layout/hierarchy5"/>
    <dgm:cxn modelId="{9D4F5064-1DB3-42A9-A1E1-43AF5D5BE494}" type="presParOf" srcId="{05C9D36C-514D-4E93-B687-777E01E64C7A}" destId="{584A781A-9837-40ED-96C5-79031840C7F3}" srcOrd="3" destOrd="0" presId="urn:microsoft.com/office/officeart/2005/8/layout/hierarchy5"/>
    <dgm:cxn modelId="{4C75FADD-31F6-48CA-991A-2926292DE1E0}" type="presParOf" srcId="{584A781A-9837-40ED-96C5-79031840C7F3}" destId="{4537B162-8463-4832-8788-46DF70C1039F}" srcOrd="0" destOrd="0" presId="urn:microsoft.com/office/officeart/2005/8/layout/hierarchy5"/>
    <dgm:cxn modelId="{772C1035-8E1B-48AF-B6CF-61E7DEA2D050}" type="presParOf" srcId="{05C9D36C-514D-4E93-B687-777E01E64C7A}" destId="{BF51D58E-1EA3-4D73-81D1-FCA039D24F7F}" srcOrd="4" destOrd="0" presId="urn:microsoft.com/office/officeart/2005/8/layout/hierarchy5"/>
    <dgm:cxn modelId="{48E08D00-B9D9-423A-B565-4444DDC89F1E}" type="presParOf" srcId="{BF51D58E-1EA3-4D73-81D1-FCA039D24F7F}" destId="{F7C3693C-2F5C-4DB5-B2B7-9AC15FD8C8D4}" srcOrd="0" destOrd="0" presId="urn:microsoft.com/office/officeart/2005/8/layout/hierarchy5"/>
    <dgm:cxn modelId="{FA19477C-9A10-4305-A097-0A83BEF273E2}" type="presParOf" srcId="{BF51D58E-1EA3-4D73-81D1-FCA039D24F7F}" destId="{FEFD0705-8728-4D28-AD10-B4749ABB1F04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B03B11-3020-403A-A153-6129B65FFBD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2348842-A419-46DF-BB00-0B602A6BEED0}">
      <dgm:prSet phldrT="[Texte]" custT="1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fr-FR" sz="2400" b="1"/>
            <a:t>TRS = (Taux Brut de Fonctionnement) x (Taux Net de Fonctionnement) x (Taux de Qualité)</a:t>
          </a:r>
        </a:p>
      </dgm:t>
    </dgm:pt>
    <dgm:pt modelId="{422DB2A5-BDD6-40CF-9FAB-16195D096EF9}" type="parTrans" cxnId="{8ED90561-3305-49D9-8A90-C18191D9DF21}">
      <dgm:prSet/>
      <dgm:spPr/>
      <dgm:t>
        <a:bodyPr/>
        <a:lstStyle/>
        <a:p>
          <a:endParaRPr lang="fr-FR" sz="3600"/>
        </a:p>
      </dgm:t>
    </dgm:pt>
    <dgm:pt modelId="{40F44327-CC54-455F-BA8F-31F161979E87}" type="sibTrans" cxnId="{8ED90561-3305-49D9-8A90-C18191D9DF21}">
      <dgm:prSet/>
      <dgm:spPr/>
      <dgm:t>
        <a:bodyPr/>
        <a:lstStyle/>
        <a:p>
          <a:endParaRPr lang="fr-FR" sz="3600"/>
        </a:p>
      </dgm:t>
    </dgm:pt>
    <dgm:pt modelId="{58E11FA9-78E0-4F73-BC67-241D52708D68}" type="pres">
      <dgm:prSet presAssocID="{E5B03B11-3020-403A-A153-6129B65FFBD7}" presName="linear" presStyleCnt="0">
        <dgm:presLayoutVars>
          <dgm:dir/>
          <dgm:animLvl val="lvl"/>
          <dgm:resizeHandles val="exact"/>
        </dgm:presLayoutVars>
      </dgm:prSet>
      <dgm:spPr/>
    </dgm:pt>
    <dgm:pt modelId="{6C7A0F69-0D33-451B-9A85-2690B8168C3E}" type="pres">
      <dgm:prSet presAssocID="{E2348842-A419-46DF-BB00-0B602A6BEED0}" presName="parentLin" presStyleCnt="0"/>
      <dgm:spPr/>
    </dgm:pt>
    <dgm:pt modelId="{F8D9B0B4-6268-43C0-9B2A-E6A212370BAF}" type="pres">
      <dgm:prSet presAssocID="{E2348842-A419-46DF-BB00-0B602A6BEED0}" presName="parentLeftMargin" presStyleLbl="node1" presStyleIdx="0" presStyleCnt="1"/>
      <dgm:spPr/>
    </dgm:pt>
    <dgm:pt modelId="{476D4583-C0DC-4520-B980-0F24A1161A29}" type="pres">
      <dgm:prSet presAssocID="{E2348842-A419-46DF-BB00-0B602A6BEED0}" presName="parentText" presStyleLbl="node1" presStyleIdx="0" presStyleCnt="1" custScaleX="142997" custScaleY="218208">
        <dgm:presLayoutVars>
          <dgm:chMax val="0"/>
          <dgm:bulletEnabled val="1"/>
        </dgm:presLayoutVars>
      </dgm:prSet>
      <dgm:spPr/>
    </dgm:pt>
    <dgm:pt modelId="{98C37DA1-6DBA-4286-A2BA-759EF239775E}" type="pres">
      <dgm:prSet presAssocID="{E2348842-A419-46DF-BB00-0B602A6BEED0}" presName="negativeSpace" presStyleCnt="0"/>
      <dgm:spPr/>
    </dgm:pt>
    <dgm:pt modelId="{AF46A292-A811-4557-A966-BE7774143048}" type="pres">
      <dgm:prSet presAssocID="{E2348842-A419-46DF-BB00-0B602A6BEED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1F14A260-0AB6-4486-8877-1F00C5E7647A}" type="presOf" srcId="{E2348842-A419-46DF-BB00-0B602A6BEED0}" destId="{476D4583-C0DC-4520-B980-0F24A1161A29}" srcOrd="1" destOrd="0" presId="urn:microsoft.com/office/officeart/2005/8/layout/list1"/>
    <dgm:cxn modelId="{8ED90561-3305-49D9-8A90-C18191D9DF21}" srcId="{E5B03B11-3020-403A-A153-6129B65FFBD7}" destId="{E2348842-A419-46DF-BB00-0B602A6BEED0}" srcOrd="0" destOrd="0" parTransId="{422DB2A5-BDD6-40CF-9FAB-16195D096EF9}" sibTransId="{40F44327-CC54-455F-BA8F-31F161979E87}"/>
    <dgm:cxn modelId="{2D1AA746-2DD4-487E-A7E7-783FED009C5E}" type="presOf" srcId="{E5B03B11-3020-403A-A153-6129B65FFBD7}" destId="{58E11FA9-78E0-4F73-BC67-241D52708D68}" srcOrd="0" destOrd="0" presId="urn:microsoft.com/office/officeart/2005/8/layout/list1"/>
    <dgm:cxn modelId="{EBD9C1CF-DBB6-49BD-BA37-DBDA4E58F99C}" type="presOf" srcId="{E2348842-A419-46DF-BB00-0B602A6BEED0}" destId="{F8D9B0B4-6268-43C0-9B2A-E6A212370BAF}" srcOrd="0" destOrd="0" presId="urn:microsoft.com/office/officeart/2005/8/layout/list1"/>
    <dgm:cxn modelId="{248965B4-C8EA-49D2-9BD0-D4F71505E0C4}" type="presParOf" srcId="{58E11FA9-78E0-4F73-BC67-241D52708D68}" destId="{6C7A0F69-0D33-451B-9A85-2690B8168C3E}" srcOrd="0" destOrd="0" presId="urn:microsoft.com/office/officeart/2005/8/layout/list1"/>
    <dgm:cxn modelId="{6E3EB1E4-43FD-42B3-917F-C229ECAB24A9}" type="presParOf" srcId="{6C7A0F69-0D33-451B-9A85-2690B8168C3E}" destId="{F8D9B0B4-6268-43C0-9B2A-E6A212370BAF}" srcOrd="0" destOrd="0" presId="urn:microsoft.com/office/officeart/2005/8/layout/list1"/>
    <dgm:cxn modelId="{D551DE1C-C4B8-4B91-AE31-13C65883265C}" type="presParOf" srcId="{6C7A0F69-0D33-451B-9A85-2690B8168C3E}" destId="{476D4583-C0DC-4520-B980-0F24A1161A29}" srcOrd="1" destOrd="0" presId="urn:microsoft.com/office/officeart/2005/8/layout/list1"/>
    <dgm:cxn modelId="{087E47E1-A77F-4940-995D-6B4BEBE514A1}" type="presParOf" srcId="{58E11FA9-78E0-4F73-BC67-241D52708D68}" destId="{98C37DA1-6DBA-4286-A2BA-759EF239775E}" srcOrd="1" destOrd="0" presId="urn:microsoft.com/office/officeart/2005/8/layout/list1"/>
    <dgm:cxn modelId="{A41808CF-EE1B-4487-90B1-42E9BCAE6466}" type="presParOf" srcId="{58E11FA9-78E0-4F73-BC67-241D52708D68}" destId="{AF46A292-A811-4557-A966-BE777414304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3693C-2F5C-4DB5-B2B7-9AC15FD8C8D4}">
      <dsp:nvSpPr>
        <dsp:cNvPr id="0" name=""/>
        <dsp:cNvSpPr/>
      </dsp:nvSpPr>
      <dsp:spPr>
        <a:xfrm>
          <a:off x="4787442" y="0"/>
          <a:ext cx="2049439" cy="572452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Calculs des Taux</a:t>
          </a:r>
        </a:p>
      </dsp:txBody>
      <dsp:txXfrm>
        <a:off x="4787442" y="0"/>
        <a:ext cx="2049439" cy="1717357"/>
      </dsp:txXfrm>
    </dsp:sp>
    <dsp:sp modelId="{0228AF96-0960-40B4-9204-7F046FE25291}">
      <dsp:nvSpPr>
        <dsp:cNvPr id="0" name=""/>
        <dsp:cNvSpPr/>
      </dsp:nvSpPr>
      <dsp:spPr>
        <a:xfrm>
          <a:off x="2394755" y="0"/>
          <a:ext cx="2049439" cy="572452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Taux Intermédiaires représentant les pertes de temps</a:t>
          </a:r>
        </a:p>
      </dsp:txBody>
      <dsp:txXfrm>
        <a:off x="2394755" y="0"/>
        <a:ext cx="2049439" cy="1717357"/>
      </dsp:txXfrm>
    </dsp:sp>
    <dsp:sp modelId="{80485F93-6373-4651-BD8F-C1AF8359E22B}">
      <dsp:nvSpPr>
        <dsp:cNvPr id="0" name=""/>
        <dsp:cNvSpPr/>
      </dsp:nvSpPr>
      <dsp:spPr>
        <a:xfrm>
          <a:off x="2068" y="0"/>
          <a:ext cx="2049439" cy="572452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TRS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/>
            <a:t>Indicateur de Disponibilité des Matériels</a:t>
          </a:r>
        </a:p>
      </dsp:txBody>
      <dsp:txXfrm>
        <a:off x="2068" y="0"/>
        <a:ext cx="2049439" cy="1717357"/>
      </dsp:txXfrm>
    </dsp:sp>
    <dsp:sp modelId="{096553CF-C257-4841-82EE-9C54E93C421C}">
      <dsp:nvSpPr>
        <dsp:cNvPr id="0" name=""/>
        <dsp:cNvSpPr/>
      </dsp:nvSpPr>
      <dsp:spPr>
        <a:xfrm>
          <a:off x="173692" y="3177390"/>
          <a:ext cx="1716239" cy="858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TAUX DE RENDEMENT SYNTHETIQUE</a:t>
          </a:r>
        </a:p>
      </dsp:txBody>
      <dsp:txXfrm>
        <a:off x="198825" y="3202523"/>
        <a:ext cx="1665973" cy="807853"/>
      </dsp:txXfrm>
    </dsp:sp>
    <dsp:sp modelId="{0C2ACE58-B0BD-4337-8B1A-4E286F559460}">
      <dsp:nvSpPr>
        <dsp:cNvPr id="0" name=""/>
        <dsp:cNvSpPr/>
      </dsp:nvSpPr>
      <dsp:spPr>
        <a:xfrm rot="18289469">
          <a:off x="1632112" y="3099540"/>
          <a:ext cx="1202133" cy="26982"/>
        </a:xfrm>
        <a:custGeom>
          <a:avLst/>
          <a:gdLst/>
          <a:ahLst/>
          <a:cxnLst/>
          <a:rect l="0" t="0" r="0" b="0"/>
          <a:pathLst>
            <a:path>
              <a:moveTo>
                <a:pt x="0" y="13491"/>
              </a:moveTo>
              <a:lnTo>
                <a:pt x="1202133" y="134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203126" y="3082978"/>
        <a:ext cx="60106" cy="60106"/>
      </dsp:txXfrm>
    </dsp:sp>
    <dsp:sp modelId="{44171378-3B6A-4E02-993A-36284CACAE14}">
      <dsp:nvSpPr>
        <dsp:cNvPr id="0" name=""/>
        <dsp:cNvSpPr/>
      </dsp:nvSpPr>
      <dsp:spPr>
        <a:xfrm>
          <a:off x="2576427" y="2190553"/>
          <a:ext cx="1716239" cy="8581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Taux Brut de Fonctionnement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(Pertes dues aux pannes et arrêts de production)</a:t>
          </a:r>
        </a:p>
      </dsp:txBody>
      <dsp:txXfrm>
        <a:off x="2601560" y="2215686"/>
        <a:ext cx="1665973" cy="807853"/>
      </dsp:txXfrm>
    </dsp:sp>
    <dsp:sp modelId="{B34B835C-6C37-4E5E-AADE-CAF08D9B8526}">
      <dsp:nvSpPr>
        <dsp:cNvPr id="0" name=""/>
        <dsp:cNvSpPr/>
      </dsp:nvSpPr>
      <dsp:spPr>
        <a:xfrm>
          <a:off x="4292667" y="2606121"/>
          <a:ext cx="686495" cy="26982"/>
        </a:xfrm>
        <a:custGeom>
          <a:avLst/>
          <a:gdLst/>
          <a:ahLst/>
          <a:cxnLst/>
          <a:rect l="0" t="0" r="0" b="0"/>
          <a:pathLst>
            <a:path>
              <a:moveTo>
                <a:pt x="0" y="13491"/>
              </a:moveTo>
              <a:lnTo>
                <a:pt x="686495" y="134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618752" y="2602450"/>
        <a:ext cx="34324" cy="34324"/>
      </dsp:txXfrm>
    </dsp:sp>
    <dsp:sp modelId="{D86F4D25-64DF-4CC6-A09D-36C9FCBBC74A}">
      <dsp:nvSpPr>
        <dsp:cNvPr id="0" name=""/>
        <dsp:cNvSpPr/>
      </dsp:nvSpPr>
      <dsp:spPr>
        <a:xfrm>
          <a:off x="4979162" y="2190553"/>
          <a:ext cx="1716239" cy="8581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TEMPS DE BON FONCTIONNEMENT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-----------------------------------------------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TEMPS D'OUVERTURE OU TEMPS REQUIS</a:t>
          </a:r>
        </a:p>
      </dsp:txBody>
      <dsp:txXfrm>
        <a:off x="5004295" y="2215686"/>
        <a:ext cx="1665973" cy="807853"/>
      </dsp:txXfrm>
    </dsp:sp>
    <dsp:sp modelId="{94976653-3D45-4526-AD96-E4B89B7F1D88}">
      <dsp:nvSpPr>
        <dsp:cNvPr id="0" name=""/>
        <dsp:cNvSpPr/>
      </dsp:nvSpPr>
      <dsp:spPr>
        <a:xfrm>
          <a:off x="1889931" y="3592959"/>
          <a:ext cx="686495" cy="26982"/>
        </a:xfrm>
        <a:custGeom>
          <a:avLst/>
          <a:gdLst/>
          <a:ahLst/>
          <a:cxnLst/>
          <a:rect l="0" t="0" r="0" b="0"/>
          <a:pathLst>
            <a:path>
              <a:moveTo>
                <a:pt x="0" y="13491"/>
              </a:moveTo>
              <a:lnTo>
                <a:pt x="686495" y="134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216017" y="3589288"/>
        <a:ext cx="34324" cy="34324"/>
      </dsp:txXfrm>
    </dsp:sp>
    <dsp:sp modelId="{32BC4A19-424A-487D-BD03-D68852EA602B}">
      <dsp:nvSpPr>
        <dsp:cNvPr id="0" name=""/>
        <dsp:cNvSpPr/>
      </dsp:nvSpPr>
      <dsp:spPr>
        <a:xfrm>
          <a:off x="2576427" y="3177390"/>
          <a:ext cx="1716239" cy="8581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Taux Net de Fonctionnement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(Pertes dues aux micro-arrêts et écarts de cadence)</a:t>
          </a:r>
        </a:p>
      </dsp:txBody>
      <dsp:txXfrm>
        <a:off x="2601560" y="3202523"/>
        <a:ext cx="1665973" cy="807853"/>
      </dsp:txXfrm>
    </dsp:sp>
    <dsp:sp modelId="{D32B656C-37C1-4407-B860-AAA9617A8903}">
      <dsp:nvSpPr>
        <dsp:cNvPr id="0" name=""/>
        <dsp:cNvSpPr/>
      </dsp:nvSpPr>
      <dsp:spPr>
        <a:xfrm>
          <a:off x="4292667" y="3592959"/>
          <a:ext cx="686495" cy="26982"/>
        </a:xfrm>
        <a:custGeom>
          <a:avLst/>
          <a:gdLst/>
          <a:ahLst/>
          <a:cxnLst/>
          <a:rect l="0" t="0" r="0" b="0"/>
          <a:pathLst>
            <a:path>
              <a:moveTo>
                <a:pt x="0" y="13491"/>
              </a:moveTo>
              <a:lnTo>
                <a:pt x="686495" y="134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618752" y="3589288"/>
        <a:ext cx="34324" cy="34324"/>
      </dsp:txXfrm>
    </dsp:sp>
    <dsp:sp modelId="{A7D7A86A-43CA-4443-AB3F-59C79DD7971D}">
      <dsp:nvSpPr>
        <dsp:cNvPr id="0" name=""/>
        <dsp:cNvSpPr/>
      </dsp:nvSpPr>
      <dsp:spPr>
        <a:xfrm>
          <a:off x="4979162" y="3177390"/>
          <a:ext cx="1716239" cy="8581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QUANTITE RELLE PRODUITE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-------------------------------------------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QUANTITE QUE L'ON AURAIT DU PRODUIRE (TBF x Cadence)</a:t>
          </a:r>
        </a:p>
      </dsp:txBody>
      <dsp:txXfrm>
        <a:off x="5004295" y="3202523"/>
        <a:ext cx="1665973" cy="807853"/>
      </dsp:txXfrm>
    </dsp:sp>
    <dsp:sp modelId="{D65D843A-86F0-4506-B4CE-7572C0338A97}">
      <dsp:nvSpPr>
        <dsp:cNvPr id="0" name=""/>
        <dsp:cNvSpPr/>
      </dsp:nvSpPr>
      <dsp:spPr>
        <a:xfrm rot="3310531">
          <a:off x="1632112" y="4086378"/>
          <a:ext cx="1202133" cy="26982"/>
        </a:xfrm>
        <a:custGeom>
          <a:avLst/>
          <a:gdLst/>
          <a:ahLst/>
          <a:cxnLst/>
          <a:rect l="0" t="0" r="0" b="0"/>
          <a:pathLst>
            <a:path>
              <a:moveTo>
                <a:pt x="0" y="13491"/>
              </a:moveTo>
              <a:lnTo>
                <a:pt x="1202133" y="1349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203126" y="4069816"/>
        <a:ext cx="60106" cy="60106"/>
      </dsp:txXfrm>
    </dsp:sp>
    <dsp:sp modelId="{81D3BF38-3BAB-46B9-832C-0E4948FBA2C8}">
      <dsp:nvSpPr>
        <dsp:cNvPr id="0" name=""/>
        <dsp:cNvSpPr/>
      </dsp:nvSpPr>
      <dsp:spPr>
        <a:xfrm>
          <a:off x="2576427" y="4164228"/>
          <a:ext cx="1716239" cy="8581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Taux de Qualité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(Temps perdu à fabriquer des produits non conformes)</a:t>
          </a:r>
        </a:p>
      </dsp:txBody>
      <dsp:txXfrm>
        <a:off x="2601560" y="4189361"/>
        <a:ext cx="1665973" cy="807853"/>
      </dsp:txXfrm>
    </dsp:sp>
    <dsp:sp modelId="{266AC3DF-5E1E-4335-9C0E-9F39327AB78A}">
      <dsp:nvSpPr>
        <dsp:cNvPr id="0" name=""/>
        <dsp:cNvSpPr/>
      </dsp:nvSpPr>
      <dsp:spPr>
        <a:xfrm>
          <a:off x="4292667" y="4579797"/>
          <a:ext cx="686495" cy="26982"/>
        </a:xfrm>
        <a:custGeom>
          <a:avLst/>
          <a:gdLst/>
          <a:ahLst/>
          <a:cxnLst/>
          <a:rect l="0" t="0" r="0" b="0"/>
          <a:pathLst>
            <a:path>
              <a:moveTo>
                <a:pt x="0" y="13491"/>
              </a:moveTo>
              <a:lnTo>
                <a:pt x="686495" y="134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4618752" y="4576126"/>
        <a:ext cx="34324" cy="34324"/>
      </dsp:txXfrm>
    </dsp:sp>
    <dsp:sp modelId="{94554887-101D-4E28-8225-BC2F4F4C288C}">
      <dsp:nvSpPr>
        <dsp:cNvPr id="0" name=""/>
        <dsp:cNvSpPr/>
      </dsp:nvSpPr>
      <dsp:spPr>
        <a:xfrm>
          <a:off x="4979162" y="4164228"/>
          <a:ext cx="1716239" cy="8581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QUANTITE DE PRODUITS CONFORMES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--------------------------------------------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QUANTITE REELLE PRODUITE</a:t>
          </a:r>
        </a:p>
      </dsp:txBody>
      <dsp:txXfrm>
        <a:off x="5004295" y="4189361"/>
        <a:ext cx="1665973" cy="8078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6A292-A811-4557-A966-BE7774143048}">
      <dsp:nvSpPr>
        <dsp:cNvPr id="0" name=""/>
        <dsp:cNvSpPr/>
      </dsp:nvSpPr>
      <dsp:spPr>
        <a:xfrm>
          <a:off x="0" y="1011312"/>
          <a:ext cx="6829425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6D4583-C0DC-4520-B980-0F24A1161A29}">
      <dsp:nvSpPr>
        <dsp:cNvPr id="0" name=""/>
        <dsp:cNvSpPr/>
      </dsp:nvSpPr>
      <dsp:spPr>
        <a:xfrm>
          <a:off x="324797" y="18212"/>
          <a:ext cx="6502316" cy="1288300"/>
        </a:xfrm>
        <a:prstGeom prst="round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180695" tIns="0" rIns="180695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400" b="1" kern="1200"/>
            <a:t>TRS = (Taux Brut de Fonctionnement) x (Taux Net de Fonctionnement) x (Taux de Qualité)</a:t>
          </a:r>
        </a:p>
      </dsp:txBody>
      <dsp:txXfrm>
        <a:off x="387687" y="81102"/>
        <a:ext cx="6376536" cy="1162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ED99-7757-4F67-B0CA-AA661B1F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21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Créateur PROFILXP</dc:creator>
  <cp:keywords/>
  <cp:lastModifiedBy>Cousin Hub</cp:lastModifiedBy>
  <cp:revision>3</cp:revision>
  <cp:lastPrinted>2016-11-29T10:15:00Z</cp:lastPrinted>
  <dcterms:created xsi:type="dcterms:W3CDTF">2020-11-17T09:21:00Z</dcterms:created>
  <dcterms:modified xsi:type="dcterms:W3CDTF">2020-11-17T09:42:00Z</dcterms:modified>
</cp:coreProperties>
</file>